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Projeto de Lei do Legislativo n° </w:t>
      </w:r>
      <w:r>
        <w:rPr>
          <w:rFonts w:eastAsia="Arial" w:cs="Arial" w:ascii="Arial" w:hAnsi="Arial"/>
          <w:b/>
          <w:sz w:val="24"/>
          <w:szCs w:val="24"/>
        </w:rPr>
        <w:t>02</w:t>
      </w:r>
      <w:r>
        <w:rPr>
          <w:rFonts w:eastAsia="Arial" w:cs="Arial" w:ascii="Arial" w:hAnsi="Arial"/>
          <w:b/>
          <w:sz w:val="24"/>
          <w:szCs w:val="24"/>
        </w:rPr>
        <w:t xml:space="preserve"> /2026</w:t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4819" w:end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Institui no âmbito do município de Registro/SP o dia municipal da defensoria pública, e dá outras providências.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1º   Fica instituído, no âmbito do Município de Registro/SP, o Dia Municipal da Defensoria Pública, a ser comemorado, anualmente, em 19 de maio.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2º  O Dia Municipal da Defensoria Pública passa a integrar o Calendário Oficial de Eventos e Comemorações do Município de Registro/SP.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3º   A data instituída por esta Lei tem por finalidade reconhecer e valorizar a atuação da Defensoria Pública como instituição essencial à função jurisdicional do Estado, responsável pela promoção do acesso à justiça, da orientação jurídica integral e gratuita, da defesa dos direitos humanos e da cidadania, especialmente das pessoas em situação de vulnerabilidade social.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4º  Na data comemorativa, o Poder Público Municipal poderá, em parceria com a Defensoria Pública do Estado de São Paulo, entidades da sociedade civil e instituições de ensino, promover atividades educativas, informativas e institucionais, tais como palestras, seminários, campanhas de conscientização e ações de orientação jurídica, sem gerar ônus ao erário municipal.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5º   Esta Lei entra em vigor na data de sua publicação.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Plenário “Vereador Daniel das Neves”, </w:t>
      </w:r>
      <w:r>
        <w:rPr>
          <w:rFonts w:cs="Arial" w:ascii="Arial" w:hAnsi="Arial"/>
          <w:bCs/>
          <w:sz w:val="24"/>
          <w:szCs w:val="24"/>
        </w:rPr>
        <w:t>02</w:t>
      </w:r>
      <w:r>
        <w:rPr>
          <w:rFonts w:cs="Arial" w:ascii="Arial" w:hAnsi="Arial"/>
          <w:bCs/>
          <w:sz w:val="24"/>
          <w:szCs w:val="24"/>
        </w:rPr>
        <w:t xml:space="preserve"> de </w:t>
      </w:r>
      <w:r>
        <w:rPr>
          <w:rFonts w:cs="Arial" w:ascii="Arial" w:hAnsi="Arial"/>
          <w:bCs/>
          <w:sz w:val="24"/>
          <w:szCs w:val="24"/>
        </w:rPr>
        <w:t>fevereiro</w:t>
      </w:r>
      <w:r>
        <w:rPr>
          <w:rFonts w:cs="Arial" w:ascii="Arial" w:hAnsi="Arial"/>
          <w:bCs/>
          <w:sz w:val="24"/>
          <w:szCs w:val="24"/>
        </w:rPr>
        <w:t xml:space="preserve"> de 2026.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Jefferson Pécori Viana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Vereador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Partido dos Trabalhadores (PT)</w:t>
      </w:r>
    </w:p>
    <w:p>
      <w:pPr>
        <w:pStyle w:val="Normal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PROTOCOLO N° </w:t>
      </w:r>
      <w:r>
        <w:rPr>
          <w:rFonts w:eastAsia="Arial" w:cs="Arial" w:ascii="Arial" w:hAnsi="Arial"/>
          <w:b/>
          <w:sz w:val="24"/>
          <w:szCs w:val="24"/>
        </w:rPr>
        <w:t>150</w:t>
      </w:r>
      <w:r>
        <w:rPr>
          <w:rFonts w:eastAsia="Arial" w:cs="Arial" w:ascii="Arial" w:hAnsi="Arial"/>
          <w:b/>
          <w:sz w:val="24"/>
          <w:szCs w:val="24"/>
        </w:rPr>
        <w:t xml:space="preserve"> /2026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caps/>
          <w:sz w:val="22"/>
          <w:szCs w:val="22"/>
        </w:rPr>
      </w:pPr>
      <w:r>
        <w:rPr>
          <w:rFonts w:eastAsia="Arial" w:cs="Arial" w:ascii="Arial" w:hAnsi="Arial"/>
          <w:b/>
          <w:caps/>
          <w:sz w:val="22"/>
          <w:szCs w:val="22"/>
        </w:rPr>
        <w:t>Justificativa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presente propositura tem por objetivo instituir, no âmbito do Município de Registro/SP, o Dia Municipal da Defensoria Pública, a ser celebrado anualmente em 19 de maio, data que já possui reconhecimento simbólico em diversos entes federativos como marco da valorização dessa instituição essencial à justiça.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 Defensoria Pública desempenha papel fundamental na efetivação dos direitos e garantias fundamentais, assegurando o acesso à justiça à população hipossuficiente, promovendo a igualdade material e fortalecendo a cidadania. Sua atuação é especialmente relevante em municípios como Registro, que concentram significativa parcela da população em situação de vulnerabilidade social, econômica e jurídica.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 criação da data comemorativa no calendário oficial do Município não implica aumento de despesas, tratando-se de medida de caráter simbólico, educativo e institucional, voltada ao reconhecimento público do relevante serviço prestado pela Defensoria Pública à sociedade.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Diante do exposto, considerando o interesse público e a relevância social da matéria, conto com o apoio dos nobres Vereadores e Vereadoras para a aprovação do presente Projeto de Lei.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start="1680"/>
      <w:jc w:val="center"/>
      <w:outlineLvl w:val="1"/>
      <w:rPr/>
    </w:pPr>
    <w:r>
      <mc:AlternateContent>
        <mc:Choice Requires="wpg">
          <w:drawing>
            <wp:anchor behindDoc="1" distT="6985" distB="6985" distL="635" distR="0" simplePos="0" locked="0" layoutInCell="1" allowOverlap="1" relativeHeight="8" wp14:anchorId="0B7C7896">
              <wp:simplePos x="0" y="0"/>
              <wp:positionH relativeFrom="column">
                <wp:posOffset>5470525</wp:posOffset>
              </wp:positionH>
              <wp:positionV relativeFrom="paragraph">
                <wp:posOffset>302895</wp:posOffset>
              </wp:positionV>
              <wp:extent cx="1162685" cy="786130"/>
              <wp:effectExtent l="635" t="6985" r="0" b="6985"/>
              <wp:wrapNone/>
              <wp:docPr id="1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2800" cy="786240"/>
                        <a:chOff x="0" y="0"/>
                        <a:chExt cx="1162800" cy="786240"/>
                      </a:xfrm>
                    </wpg:grpSpPr>
                    <wps:wsp>
                      <wps:cNvPr id="2" name="Oval 2"/>
                      <wps:cNvSpPr/>
                      <wps:spPr>
                        <a:xfrm>
                          <a:off x="46440" y="0"/>
                          <a:ext cx="792000" cy="78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3" name="Text Box 4"/>
                      <wps:cNvSpPr/>
                      <wps:spPr>
                        <a:xfrm>
                          <a:off x="0" y="173880"/>
                          <a:ext cx="9558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4" name="Text Box 5"/>
                      <wps:cNvSpPr/>
                      <wps:spPr>
                        <a:xfrm>
                          <a:off x="129600" y="278280"/>
                          <a:ext cx="7390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5" name="Text Box 6"/>
                      <wps:cNvSpPr/>
                      <wps:spPr>
                        <a:xfrm>
                          <a:off x="54000" y="477360"/>
                          <a:ext cx="1108800" cy="28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430.75pt;margin-top:23.85pt;width:91.55pt;height:61.9pt" coordorigin="8615,477" coordsize="1831,1238">
              <v:oval id="shape_0" path="l-2147483648,-2147483643l-2147483628,-2147483627l-2147483648,-2147483643l-2147483626,-2147483625xe" fillcolor="white" stroked="t" o:allowincell="f" style="position:absolute;left:8688;top:477;width:1246;height:1237;mso-wrap-style:none;v-text-anchor:middle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oval>
              <v:rect id="shape_0" stroked="f" o:allowincell="f" style="position:absolute;left:8615;top:751;width:1504;height:302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819;top:915;width:1163;height:305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700;top:1229;width:1745;height:440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-142240</wp:posOffset>
          </wp:positionH>
          <wp:positionV relativeFrom="paragraph">
            <wp:posOffset>-60325</wp:posOffset>
          </wp:positionV>
          <wp:extent cx="1093470" cy="1143000"/>
          <wp:effectExtent l="0" t="0" r="0" b="0"/>
          <wp:wrapNone/>
          <wp:docPr id="6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hanging="0"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start="1680"/>
      <w:jc w:val="center"/>
      <w:outlineLvl w:val="1"/>
      <w:rPr/>
    </w:pPr>
    <w:r>
      <mc:AlternateContent>
        <mc:Choice Requires="wpg">
          <w:drawing>
            <wp:anchor behindDoc="1" distT="6985" distB="6985" distL="635" distR="0" simplePos="0" locked="0" layoutInCell="1" allowOverlap="1" relativeHeight="8" wp14:anchorId="0B7C7896">
              <wp:simplePos x="0" y="0"/>
              <wp:positionH relativeFrom="column">
                <wp:posOffset>5470525</wp:posOffset>
              </wp:positionH>
              <wp:positionV relativeFrom="paragraph">
                <wp:posOffset>302895</wp:posOffset>
              </wp:positionV>
              <wp:extent cx="1162685" cy="786130"/>
              <wp:effectExtent l="635" t="6985" r="0" b="6985"/>
              <wp:wrapNone/>
              <wp:docPr id="7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2800" cy="786240"/>
                        <a:chOff x="0" y="0"/>
                        <a:chExt cx="1162800" cy="786240"/>
                      </a:xfrm>
                    </wpg:grpSpPr>
                    <wps:wsp>
                      <wps:cNvPr id="8" name="Oval 2"/>
                      <wps:cNvSpPr/>
                      <wps:spPr>
                        <a:xfrm>
                          <a:off x="46440" y="0"/>
                          <a:ext cx="792000" cy="78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9" name="Text Box 4"/>
                      <wps:cNvSpPr/>
                      <wps:spPr>
                        <a:xfrm>
                          <a:off x="0" y="173880"/>
                          <a:ext cx="9558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0" name="Text Box 5"/>
                      <wps:cNvSpPr/>
                      <wps:spPr>
                        <a:xfrm>
                          <a:off x="129600" y="278280"/>
                          <a:ext cx="7390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1" name="Text Box 6"/>
                      <wps:cNvSpPr/>
                      <wps:spPr>
                        <a:xfrm>
                          <a:off x="54000" y="477360"/>
                          <a:ext cx="1108800" cy="28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430.75pt;margin-top:23.85pt;width:91.55pt;height:61.9pt" coordorigin="8615,477" coordsize="1831,1238">
              <v:oval id="shape_0" path="l-2147483648,-2147483643l-2147483628,-2147483627l-2147483648,-2147483643l-2147483626,-2147483625xe" fillcolor="white" stroked="t" o:allowincell="f" style="position:absolute;left:8688;top:477;width:1246;height:1237;mso-wrap-style:none;v-text-anchor:middle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oval>
              <v:rect id="shape_0" stroked="f" o:allowincell="f" style="position:absolute;left:8615;top:751;width:1504;height:302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819;top:915;width:1163;height:305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700;top:1229;width:1745;height:440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-142240</wp:posOffset>
          </wp:positionH>
          <wp:positionV relativeFrom="paragraph">
            <wp:posOffset>-60325</wp:posOffset>
          </wp:positionV>
          <wp:extent cx="1093470" cy="1143000"/>
          <wp:effectExtent l="0" t="0" r="0" b="0"/>
          <wp:wrapNone/>
          <wp:docPr id="12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6" descr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hanging="0"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LinkdaInternetuser">
    <w:name w:val="Link da Internet (user)"/>
    <w:qFormat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b56f6"/>
    <w:rPr>
      <w:lang w:eastAsia="zh-CN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sid w:val="000b56f6"/>
    <w:rPr>
      <w:vertAlign w:val="superscript"/>
    </w:rPr>
  </w:style>
  <w:style w:type="character" w:styleId="ncoradanotaderodapuser">
    <w:name w:val="Âncora da nota de rodapé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hanging="0"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hanging="0"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hanging="0" w:start="288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hanging="0" w:start="72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hanging="0" w:start="432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hanging="0" w:start="288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lang w:val="pt-PT" w:eastAsia="zh-CN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b56f6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LibreOffice/25.8.4.2$Windows_X86_64 LibreOffice_project/290daaa01b999472f0c7a3890eb6a550fd74c6df</Application>
  <AppVersion>15.0000</AppVersion>
  <Pages>2</Pages>
  <Words>448</Words>
  <Characters>2600</Characters>
  <CharactersWithSpaces>3033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2025-10-23T01:28:00Z</dcterms:created>
  <dc:creator>4RSistemas</dc:creator>
  <dc:description/>
  <dc:language>pt-BR</dc:language>
  <cp:lastModifiedBy/>
  <cp:lastPrinted>2025-11-03T15:28:28Z</cp:lastPrinted>
  <dcterms:modified xsi:type="dcterms:W3CDTF">2026-02-02T11:27:00Z</dcterms:modified>
  <cp:revision>8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