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/>
        <w:jc w:val="end"/>
        <w:rPr/>
      </w:pPr>
      <w:r>
        <w:rPr>
          <w:rFonts w:eastAsia="Arial" w:cs="Arial" w:ascii="Arial" w:hAnsi="Arial"/>
          <w:b/>
        </w:rPr>
        <w:t xml:space="preserve">Projeto de Lei do Legislativo n° </w:t>
      </w:r>
      <w:r>
        <w:rPr>
          <w:rFonts w:eastAsia="Arial" w:cs="Arial" w:ascii="Arial" w:hAnsi="Arial"/>
          <w:b/>
        </w:rPr>
        <w:t>82 /</w:t>
      </w:r>
      <w:r>
        <w:rPr>
          <w:rFonts w:eastAsia="Arial" w:cs="Arial" w:ascii="Arial" w:hAnsi="Arial"/>
          <w:b/>
        </w:rPr>
        <w:t>2025</w:t>
      </w:r>
    </w:p>
    <w:p>
      <w:pPr>
        <w:pStyle w:val="Normal"/>
        <w:spacing w:lineRule="auto" w:line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spacing w:lineRule="auto" w:line="240"/>
        <w:ind w:start="4500"/>
        <w:jc w:val="both"/>
        <w:rPr/>
      </w:pPr>
      <w:r>
        <w:rPr>
          <w:rFonts w:cs="Arial" w:ascii="Arial" w:hAnsi="Arial"/>
          <w:sz w:val="22"/>
          <w:szCs w:val="22"/>
        </w:rPr>
        <w:t>Institui a Política Municipal de Incentivo à Implantação de Semáforos Inclusivos para Pedestres, com sinalização sonora, com o objetivo de promover segurança, autonomia e acessibilidade no trânsito no âmbito do Município de Registro/SP.</w:t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40"/>
        <w:ind w:end="2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 Câmara Municipal de Registro APROVA: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40"/>
        <w:ind w:end="2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Art. 1º Fica instituída, no âmbito do Município de Registro/SP, a Política Municipal de Incentivo à Implantação de Semáforos Inclusivos para Pedestres, com sinalização sonora, destinada a promover segurança, autonomia e acessibilidade às pessoas com deficiência visual e mobilidade reduzida.</w:t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Art. 2º A política de que trata esta Lei tem como objetivos:</w:t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I – assegurar às pessoas com deficiência visual o direito de locomoção segura nos espaços públicos;</w:t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II – promover a inclusão social e a igualdade de oportunidades no trânsito;</w:t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III – adequar a sinalização semafórica às normas de acessibilidade previstas na legislação federal e estadual;</w:t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IV – incentivar o uso de tecnologias assistivas voltadas à mobilidade urbana;</w:t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V – estimular a adoção gradual de semáforos com sinalização sonora em vias e cruzamentos com grande fluxo de pedestres, com prioridade para:</w:t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    </w:t>
      </w:r>
      <w:r>
        <w:rPr>
          <w:rFonts w:cs="Arial" w:ascii="Arial" w:hAnsi="Arial"/>
          <w:color w:val="000000"/>
          <w:sz w:val="22"/>
          <w:szCs w:val="22"/>
        </w:rPr>
        <w:t>a) áreas centrais e comerciais;</w:t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    </w:t>
      </w:r>
      <w:r>
        <w:rPr>
          <w:rFonts w:cs="Arial" w:ascii="Arial" w:hAnsi="Arial"/>
          <w:color w:val="000000"/>
          <w:sz w:val="22"/>
          <w:szCs w:val="22"/>
        </w:rPr>
        <w:t>b) proximidades de instituições de ensino, unidades de saúde e repartições públicas;</w:t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    </w:t>
      </w:r>
      <w:r>
        <w:rPr>
          <w:rFonts w:cs="Arial" w:ascii="Arial" w:hAnsi="Arial"/>
          <w:color w:val="000000"/>
          <w:sz w:val="22"/>
          <w:szCs w:val="22"/>
        </w:rPr>
        <w:t>c) locais de maior concentração de pessoas com deficiência visual.</w:t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Art. 3º A execução desta Política observará as diretrizes e programas definidos pelo Poder Executivo Municipal, podendo contar com parcerias e cooperação técnica de órgãos públicos, entidades privadas e organizações da sociedade civil.</w:t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Art. 4º O Poder Executivo regulamentará esta Lei, no que couber, no prazo de até 90 (noventa) dias, contados da data de sua publicação.</w:t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Art. 5º As despesas decorrentes da execução desta Lei correrão por conta das dotações orçamentárias próprias, podendo ser suplementadas, se necessário.</w:t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Art. 6º Esta Lei entra em vigor na data de sua publicação.</w:t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"/>
        <w:spacing w:lineRule="auto" w:line="240"/>
        <w:jc w:val="center"/>
        <w:rPr/>
      </w:pPr>
      <w:r>
        <w:rPr>
          <w:rFonts w:cs="Arial" w:ascii="Arial" w:hAnsi="Arial"/>
          <w:bCs/>
          <w:sz w:val="22"/>
          <w:szCs w:val="22"/>
        </w:rPr>
        <w:t xml:space="preserve">Plenário “Vereador Daniel das Neves”, </w:t>
      </w:r>
      <w:r>
        <w:rPr>
          <w:rFonts w:cs="Arial" w:ascii="Arial" w:hAnsi="Arial"/>
          <w:bCs/>
          <w:sz w:val="22"/>
          <w:szCs w:val="22"/>
        </w:rPr>
        <w:t>13</w:t>
      </w:r>
      <w:r>
        <w:rPr>
          <w:rFonts w:cs="Arial" w:ascii="Arial" w:hAnsi="Arial"/>
          <w:bCs/>
          <w:sz w:val="22"/>
          <w:szCs w:val="22"/>
        </w:rPr>
        <w:t xml:space="preserve"> de outubro de 2025.</w:t>
      </w:r>
    </w:p>
    <w:p>
      <w:pPr>
        <w:pStyle w:val="Normal"/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/>
        <w:jc w:val="center"/>
        <w:rPr/>
      </w:pPr>
      <w:r>
        <w:rPr>
          <w:rFonts w:cs="Arial" w:ascii="Arial" w:hAnsi="Arial"/>
          <w:b/>
          <w:color w:val="000000"/>
          <w:sz w:val="22"/>
          <w:szCs w:val="22"/>
        </w:rPr>
        <w:t>Jefferson Pécori Viana</w:t>
      </w:r>
    </w:p>
    <w:p>
      <w:pPr>
        <w:pStyle w:val="Normal"/>
        <w:spacing w:lineRule="auto" w:line="240"/>
        <w:jc w:val="center"/>
        <w:rPr/>
      </w:pPr>
      <w:r>
        <w:rPr>
          <w:rFonts w:cs="Arial" w:ascii="Arial" w:hAnsi="Arial"/>
          <w:b/>
          <w:color w:val="000000"/>
          <w:sz w:val="22"/>
          <w:szCs w:val="22"/>
        </w:rPr>
        <w:t>Vereador</w:t>
      </w:r>
    </w:p>
    <w:p>
      <w:pPr>
        <w:pStyle w:val="Normal"/>
        <w:spacing w:lineRule="auto" w:line="240"/>
        <w:jc w:val="center"/>
        <w:rPr/>
      </w:pPr>
      <w:r>
        <w:rPr>
          <w:rFonts w:cs="Arial" w:ascii="Arial" w:hAnsi="Arial"/>
          <w:b/>
          <w:color w:val="000000"/>
          <w:sz w:val="22"/>
          <w:szCs w:val="22"/>
        </w:rPr>
        <w:t>Partido dos Trabalhadores (PT)</w:t>
      </w:r>
    </w:p>
    <w:p>
      <w:pPr>
        <w:pStyle w:val="Normal"/>
        <w:spacing w:lineRule="auto" w:line="240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spacing w:lineRule="auto" w:line="240"/>
        <w:jc w:val="end"/>
        <w:rPr/>
      </w:pPr>
      <w:r>
        <w:rPr>
          <w:rFonts w:eastAsia="Arial" w:cs="Arial" w:ascii="Arial" w:hAnsi="Arial"/>
          <w:b/>
          <w:sz w:val="22"/>
          <w:szCs w:val="22"/>
        </w:rPr>
        <w:t xml:space="preserve">PROTOCOLO N° </w:t>
      </w:r>
      <w:r>
        <w:rPr>
          <w:rFonts w:eastAsia="Arial" w:cs="Arial" w:ascii="Arial" w:hAnsi="Arial"/>
          <w:b/>
          <w:sz w:val="22"/>
          <w:szCs w:val="22"/>
        </w:rPr>
        <w:t>2957</w:t>
      </w:r>
      <w:r>
        <w:rPr>
          <w:rFonts w:eastAsia="Arial" w:cs="Arial" w:ascii="Arial" w:hAnsi="Arial"/>
          <w:b/>
          <w:sz w:val="22"/>
          <w:szCs w:val="22"/>
        </w:rPr>
        <w:t xml:space="preserve"> /2025</w:t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eastAsia="Arial" w:cs="Arial"/>
          <w:b/>
          <w:caps/>
          <w:sz w:val="22"/>
          <w:szCs w:val="22"/>
        </w:rPr>
      </w:pPr>
      <w:r>
        <w:rPr>
          <w:rFonts w:eastAsia="Arial" w:cs="Arial" w:ascii="Arial" w:hAnsi="Arial"/>
          <w:b/>
          <w:caps/>
          <w:sz w:val="22"/>
          <w:szCs w:val="22"/>
        </w:rPr>
        <w:t>Justificativa</w:t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O presente Projeto de Lei tem como finalidade promover maior segurança e autonomia às pessoas com deficiência visual e mobilidade reduzida no trânsito urbano, mediante a instalação de semáforos com sinalização sonora nos principais cruzamentos do município.</w:t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A acessibilidade é um direito garantido pela Lei Federal nº 10.098/2000, regulamentada pelo Decreto nº 5.296/2004, que estabelece normas gerais e critérios básicos para a promoção da acessibilidade das pessoas com deficiência. A Convenção sobre os Direitos das Pessoas com Deficiência, ratificada pelo Brasil com status constitucional, também reforça a necessidade de adaptação dos espaços públicos e do transporte urbano.</w:t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A implantação de semáforos sonoros representa um avanço importante na construção de uma cidade verdadeiramente inclusiva. Diversos municípios brasileiros, como São Paulo, Curitiba e Belo Horizonte, já adotaram medidas semelhantes, obtendo resultados positivos quanto à redução de acidentes e à ampliação da mobilidade de pessoas com deficiência visual.</w:t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Além de promover a segurança, a medida estimula a conscientização da população quanto à importância da acessibilidade e da igualdade de direitos. A instalação de semáforos inclusivos é, portanto, um passo essencial para garantir a efetiva cidadania e o direito de ir e vir a todos os munícipes.</w:t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Diante do exposto, contamos com o apoio dos nobres vereadores para a aprovação deste Projeto de Lei.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425" w:top="2268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Bookman Old Style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Garamond">
    <w:charset w:val="00" w:characterSet="windows-1252"/>
    <w:family w:val="roman"/>
    <w:pitch w:val="variable"/>
  </w:font>
  <w:font w:name="Verdan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Arial Unicode MS">
    <w:charset w:val="00" w:characterSet="windows-1252"/>
    <w:family w:val="swiss"/>
    <w:pitch w:val="variable"/>
  </w:font>
  <w:font w:name="pica">
    <w:charset w:val="00" w:characterSet="windows-1252"/>
    <w:family w:val="roman"/>
    <w:pitch w:val="variable"/>
  </w:font>
  <w:font w:name="Arial Narrow"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ind w:start="1680"/>
      <w:jc w:val="center"/>
      <w:outlineLvl w:val="1"/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-26670</wp:posOffset>
          </wp:positionH>
          <wp:positionV relativeFrom="paragraph">
            <wp:posOffset>-135890</wp:posOffset>
          </wp:positionV>
          <wp:extent cx="1090295" cy="113982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7" t="-131" r="-137" b="-131"/>
                  <a:stretch>
                    <a:fillRect/>
                  </a:stretch>
                </pic:blipFill>
                <pic:spPr bwMode="auto">
                  <a:xfrm>
                    <a:off x="0" y="0"/>
                    <a:ext cx="1090295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g">
          <w:drawing>
            <wp:anchor behindDoc="1" distT="6985" distB="6985" distL="635" distR="0" simplePos="0" locked="0" layoutInCell="1" allowOverlap="1" relativeHeight="8" wp14:anchorId="5C09F261">
              <wp:simplePos x="0" y="0"/>
              <wp:positionH relativeFrom="column">
                <wp:posOffset>5280025</wp:posOffset>
              </wp:positionH>
              <wp:positionV relativeFrom="paragraph">
                <wp:posOffset>262890</wp:posOffset>
              </wp:positionV>
              <wp:extent cx="1167765" cy="783590"/>
              <wp:effectExtent l="635" t="6985" r="0" b="6985"/>
              <wp:wrapNone/>
              <wp:docPr id="2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7840" cy="783720"/>
                        <a:chOff x="0" y="0"/>
                        <a:chExt cx="1167840" cy="783720"/>
                      </a:xfrm>
                    </wpg:grpSpPr>
                    <wps:wsp>
                      <wps:cNvPr id="3" name="Oval 3"/>
                      <wps:cNvSpPr/>
                      <wps:spPr>
                        <a:xfrm>
                          <a:off x="55080" y="0"/>
                          <a:ext cx="788760" cy="78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" name="Text Box 4"/>
                      <wps:cNvSpPr/>
                      <wps:spPr>
                        <a:xfrm>
                          <a:off x="0" y="186840"/>
                          <a:ext cx="953280" cy="190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6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5" name="Text Box 5"/>
                      <wps:cNvSpPr/>
                      <wps:spPr>
                        <a:xfrm>
                          <a:off x="137160" y="298440"/>
                          <a:ext cx="735840" cy="190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6" name="Text Box 6"/>
                      <wps:cNvSpPr/>
                      <wps:spPr>
                        <a:xfrm>
                          <a:off x="61560" y="475560"/>
                          <a:ext cx="1106280" cy="27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415.75pt;margin-top:20.7pt;width:91.95pt;height:61.7pt" coordorigin="8315,414" coordsize="1839,1234">
              <v:oval id="shape_0" ID="Oval 3" path="l-2147483648,-2147483643l-2147483628,-2147483627l-2147483648,-2147483643l-2147483626,-2147483625xe" fillcolor="white" stroked="t" o:allowincell="f" style="position:absolute;left:8402;top:414;width:1241;height:1233;mso-wrap-style:none;v-text-anchor:middle">
                <v:fill o:detectmouseclick="t" type="solid" color2="black"/>
                <v:stroke color="black" weight="12600" joinstyle="miter" endcap="flat"/>
                <w10:wrap type="none"/>
              </v:oval>
              <v:rect id="shape_0" ID="Text Box 4" path="m0,0l-2147483645,0l-2147483645,-2147483646l0,-2147483646xe" stroked="f" o:allowincell="f" style="position:absolute;left:8315;top:708;width:1500;height:299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kern w:val="2"/>
                          <w:sz w:val="16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6"/>
                        </w:rPr>
                        <w:t>Câmara Municipal</w:t>
                      </w:r>
                    </w:p>
                  </w:txbxContent>
                </v:textbox>
                <w10:wrap type="none"/>
              </v:rect>
              <v:rect id="shape_0" ID="Text Box 5" path="m0,0l-2147483645,0l-2147483645,-2147483646l0,-2147483646xe" stroked="f" o:allowincell="f" style="position:absolute;left:8531;top:884;width:1158;height:299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8"/>
                        </w:rPr>
                        <w:t>REGISTRO</w:t>
                      </w:r>
                    </w:p>
                  </w:txbxContent>
                </v:textbox>
                <w10:wrap type="none"/>
              </v:rect>
              <v:rect id="shape_0" ID="Text Box 6" path="m0,0l-2147483645,0l-2147483645,-2147483646l0,-2147483646xe" stroked="f" o:allowincell="f" style="position:absolute;left:8412;top:1163;width:1741;height:437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8"/>
                        </w:rPr>
                        <w:t>FLS.______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</w:r>
    <w:r>
      <w:rPr>
        <w:rFonts w:cs="Georgia" w:ascii="Georgia" w:hAnsi="Georgia"/>
        <w:b/>
        <w:bCs/>
        <w:caps/>
        <w:sz w:val="40"/>
        <w:szCs w:val="40"/>
      </w:rPr>
      <w:t>Câmara Municipal de Registro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2"/>
      <w:rPr/>
    </w:pPr>
    <w:r>
      <w:rPr>
        <w:rFonts w:cs="Georgia" w:ascii="Georgia" w:hAnsi="Georgia"/>
        <w:b/>
        <w:bCs/>
        <w:caps/>
        <w:sz w:val="20"/>
        <w:szCs w:val="20"/>
      </w:rPr>
      <w:t>“</w:t>
    </w:r>
    <w:r>
      <w:rPr>
        <w:rFonts w:cs="Georgia" w:ascii="Georgia" w:hAnsi="Georgia"/>
        <w:b/>
        <w:bCs/>
        <w:caps/>
        <w:sz w:val="20"/>
        <w:szCs w:val="20"/>
      </w:rPr>
      <w:t>Vereador Daniel Aguilar de Souza”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3"/>
      <w:rPr/>
    </w:pPr>
    <w:r>
      <w:rPr>
        <w:rFonts w:cs="Georgia" w:ascii="Georgia" w:hAnsi="Georgia"/>
        <w:iCs/>
        <w:sz w:val="18"/>
        <w:szCs w:val="20"/>
      </w:rPr>
      <w:t>Rua Shitiro Maeji, 459 – Centro – Registro (SP) - CEP: 11.900-000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3"/>
      <w:rPr/>
    </w:pPr>
    <w:r>
      <w:rPr>
        <w:rFonts w:eastAsia="Georgia" w:cs="Georgia" w:ascii="Georgia" w:hAnsi="Georgia"/>
        <w:iCs/>
        <w:sz w:val="18"/>
        <w:szCs w:val="20"/>
      </w:rPr>
      <w:t xml:space="preserve"> </w:t>
    </w:r>
    <w:r>
      <w:rPr>
        <w:rFonts w:cs="Georgia" w:ascii="Georgia" w:hAnsi="Georgia"/>
        <w:iCs/>
        <w:sz w:val="18"/>
        <w:szCs w:val="20"/>
      </w:rPr>
      <w:t>TEL / FAX  ( 13 )  3828-1100</w:t>
    </w:r>
  </w:p>
  <w:p>
    <w:pPr>
      <w:pStyle w:val="Normal"/>
      <w:ind w:start="1680"/>
      <w:jc w:val="center"/>
      <w:rPr/>
    </w:pPr>
    <w:r>
      <w:rPr>
        <w:rFonts w:cs="Georgia" w:ascii="Georgia" w:hAnsi="Georgia"/>
        <w:iCs/>
        <w:sz w:val="18"/>
        <w:szCs w:val="20"/>
        <w:lang w:val="de-DE"/>
      </w:rPr>
      <w:t>www.registro.sp.leg.br</w:t>
    </w:r>
  </w:p>
  <w:p>
    <w:pPr>
      <w:pStyle w:val="Header"/>
      <w:rPr>
        <w:rFonts w:ascii="Georgia" w:hAnsi="Georgia" w:cs="Georgia"/>
        <w:iCs/>
        <w:sz w:val="18"/>
        <w:lang w:val="de-DE"/>
      </w:rPr>
    </w:pPr>
    <w:r>
      <w:rPr>
        <w:rFonts w:cs="Georgia" w:ascii="Georgia" w:hAnsi="Georgia"/>
        <w:iCs/>
        <w:sz w:val="18"/>
        <w:lang w:val="de-D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ind w:start="1680"/>
      <w:jc w:val="center"/>
      <w:outlineLvl w:val="1"/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-26670</wp:posOffset>
          </wp:positionH>
          <wp:positionV relativeFrom="paragraph">
            <wp:posOffset>-135890</wp:posOffset>
          </wp:positionV>
          <wp:extent cx="1090295" cy="1139825"/>
          <wp:effectExtent l="0" t="0" r="0" b="0"/>
          <wp:wrapNone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7" t="-131" r="-137" b="-131"/>
                  <a:stretch>
                    <a:fillRect/>
                  </a:stretch>
                </pic:blipFill>
                <pic:spPr bwMode="auto">
                  <a:xfrm>
                    <a:off x="0" y="0"/>
                    <a:ext cx="1090295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g">
          <w:drawing>
            <wp:anchor behindDoc="1" distT="6985" distB="6985" distL="635" distR="0" simplePos="0" locked="0" layoutInCell="1" allowOverlap="1" relativeHeight="8" wp14:anchorId="5C09F261">
              <wp:simplePos x="0" y="0"/>
              <wp:positionH relativeFrom="column">
                <wp:posOffset>5280025</wp:posOffset>
              </wp:positionH>
              <wp:positionV relativeFrom="paragraph">
                <wp:posOffset>262890</wp:posOffset>
              </wp:positionV>
              <wp:extent cx="1167765" cy="783590"/>
              <wp:effectExtent l="635" t="6985" r="0" b="6985"/>
              <wp:wrapNone/>
              <wp:docPr id="8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7840" cy="783720"/>
                        <a:chOff x="0" y="0"/>
                        <a:chExt cx="1167840" cy="783720"/>
                      </a:xfrm>
                    </wpg:grpSpPr>
                    <wps:wsp>
                      <wps:cNvPr id="9" name="Oval 3"/>
                      <wps:cNvSpPr/>
                      <wps:spPr>
                        <a:xfrm>
                          <a:off x="55080" y="0"/>
                          <a:ext cx="788760" cy="78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" name="Text Box 4"/>
                      <wps:cNvSpPr/>
                      <wps:spPr>
                        <a:xfrm>
                          <a:off x="0" y="186840"/>
                          <a:ext cx="953280" cy="190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6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11" name="Text Box 5"/>
                      <wps:cNvSpPr/>
                      <wps:spPr>
                        <a:xfrm>
                          <a:off x="137160" y="298440"/>
                          <a:ext cx="735840" cy="190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12" name="Text Box 6"/>
                      <wps:cNvSpPr/>
                      <wps:spPr>
                        <a:xfrm>
                          <a:off x="61560" y="475560"/>
                          <a:ext cx="1106280" cy="27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415.75pt;margin-top:20.7pt;width:91.95pt;height:61.7pt" coordorigin="8315,414" coordsize="1839,1234">
              <v:oval id="shape_0" ID="Oval 3" path="l-2147483648,-2147483643l-2147483628,-2147483627l-2147483648,-2147483643l-2147483626,-2147483625xe" fillcolor="white" stroked="t" o:allowincell="f" style="position:absolute;left:8402;top:414;width:1241;height:1233;mso-wrap-style:none;v-text-anchor:middle">
                <v:fill o:detectmouseclick="t" type="solid" color2="black"/>
                <v:stroke color="black" weight="12600" joinstyle="miter" endcap="flat"/>
                <w10:wrap type="none"/>
              </v:oval>
              <v:rect id="shape_0" ID="Text Box 4" path="m0,0l-2147483645,0l-2147483645,-2147483646l0,-2147483646xe" stroked="f" o:allowincell="f" style="position:absolute;left:8315;top:708;width:1500;height:299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kern w:val="2"/>
                          <w:sz w:val="16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6"/>
                        </w:rPr>
                        <w:t>Câmara Municipal</w:t>
                      </w:r>
                    </w:p>
                  </w:txbxContent>
                </v:textbox>
                <w10:wrap type="none"/>
              </v:rect>
              <v:rect id="shape_0" ID="Text Box 5" path="m0,0l-2147483645,0l-2147483645,-2147483646l0,-2147483646xe" stroked="f" o:allowincell="f" style="position:absolute;left:8531;top:884;width:1158;height:299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8"/>
                        </w:rPr>
                        <w:t>REGISTRO</w:t>
                      </w:r>
                    </w:p>
                  </w:txbxContent>
                </v:textbox>
                <w10:wrap type="none"/>
              </v:rect>
              <v:rect id="shape_0" ID="Text Box 6" path="m0,0l-2147483645,0l-2147483645,-2147483646l0,-2147483646xe" stroked="f" o:allowincell="f" style="position:absolute;left:8412;top:1163;width:1741;height:437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8"/>
                        </w:rPr>
                        <w:t>FLS.______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</w:r>
    <w:r>
      <w:rPr>
        <w:rFonts w:cs="Georgia" w:ascii="Georgia" w:hAnsi="Georgia"/>
        <w:b/>
        <w:bCs/>
        <w:caps/>
        <w:sz w:val="40"/>
        <w:szCs w:val="40"/>
      </w:rPr>
      <w:t>Câmara Municipal de Registro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2"/>
      <w:rPr/>
    </w:pPr>
    <w:r>
      <w:rPr>
        <w:rFonts w:cs="Georgia" w:ascii="Georgia" w:hAnsi="Georgia"/>
        <w:b/>
        <w:bCs/>
        <w:caps/>
        <w:sz w:val="20"/>
        <w:szCs w:val="20"/>
      </w:rPr>
      <w:t>“</w:t>
    </w:r>
    <w:r>
      <w:rPr>
        <w:rFonts w:cs="Georgia" w:ascii="Georgia" w:hAnsi="Georgia"/>
        <w:b/>
        <w:bCs/>
        <w:caps/>
        <w:sz w:val="20"/>
        <w:szCs w:val="20"/>
      </w:rPr>
      <w:t>Vereador Daniel Aguilar de Souza”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3"/>
      <w:rPr/>
    </w:pPr>
    <w:r>
      <w:rPr>
        <w:rFonts w:cs="Georgia" w:ascii="Georgia" w:hAnsi="Georgia"/>
        <w:iCs/>
        <w:sz w:val="18"/>
        <w:szCs w:val="20"/>
      </w:rPr>
      <w:t>Rua Shitiro Maeji, 459 – Centro – Registro (SP) - CEP: 11.900-000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3"/>
      <w:rPr/>
    </w:pPr>
    <w:r>
      <w:rPr>
        <w:rFonts w:eastAsia="Georgia" w:cs="Georgia" w:ascii="Georgia" w:hAnsi="Georgia"/>
        <w:iCs/>
        <w:sz w:val="18"/>
        <w:szCs w:val="20"/>
      </w:rPr>
      <w:t xml:space="preserve"> </w:t>
    </w:r>
    <w:r>
      <w:rPr>
        <w:rFonts w:cs="Georgia" w:ascii="Georgia" w:hAnsi="Georgia"/>
        <w:iCs/>
        <w:sz w:val="18"/>
        <w:szCs w:val="20"/>
      </w:rPr>
      <w:t>TEL / FAX  ( 13 )  3828-1100</w:t>
    </w:r>
  </w:p>
  <w:p>
    <w:pPr>
      <w:pStyle w:val="Normal"/>
      <w:ind w:start="1680"/>
      <w:jc w:val="center"/>
      <w:rPr/>
    </w:pPr>
    <w:r>
      <w:rPr>
        <w:rFonts w:cs="Georgia" w:ascii="Georgia" w:hAnsi="Georgia"/>
        <w:iCs/>
        <w:sz w:val="18"/>
        <w:szCs w:val="20"/>
        <w:lang w:val="de-DE"/>
      </w:rPr>
      <w:t>www.registro.sp.leg.br</w:t>
    </w:r>
  </w:p>
  <w:p>
    <w:pPr>
      <w:pStyle w:val="Header"/>
      <w:rPr>
        <w:rFonts w:ascii="Georgia" w:hAnsi="Georgia" w:cs="Georgia"/>
        <w:iCs/>
        <w:sz w:val="18"/>
        <w:lang w:val="de-DE"/>
      </w:rPr>
    </w:pPr>
    <w:r>
      <w:rPr>
        <w:rFonts w:cs="Georgia" w:ascii="Georgia" w:hAnsi="Georgia"/>
        <w:iCs/>
        <w:sz w:val="18"/>
        <w:lang w:val="de-D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  <w:iCs/>
      <w:sz w:val="16"/>
      <w:lang w:val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  <w:szCs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rFonts w:ascii="Arial" w:hAnsi="Arial" w:cs="Arial"/>
      <w:b/>
      <w:sz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z1" w:customStyle="1">
    <w:name w:val="WW8Num3z1"/>
    <w:qFormat/>
    <w:rPr>
      <w:b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b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b/>
    </w:rPr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>
      <w:b/>
    </w:rPr>
  </w:style>
  <w:style w:type="character" w:styleId="WW8Num28z0" w:customStyle="1">
    <w:name w:val="WW8Num28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>
      <w:b/>
    </w:rPr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>
      <w:rFonts w:ascii="Courier New" w:hAnsi="Courier New" w:cs="Courier New"/>
    </w:rPr>
  </w:style>
  <w:style w:type="character" w:styleId="WW8Num31z2" w:customStyle="1">
    <w:name w:val="WW8Num31z2"/>
    <w:qFormat/>
    <w:rPr>
      <w:rFonts w:ascii="Wingdings" w:hAnsi="Wingdings" w:cs="Wingdings"/>
    </w:rPr>
  </w:style>
  <w:style w:type="character" w:styleId="WW8Num31z3" w:customStyle="1">
    <w:name w:val="WW8Num31z3"/>
    <w:qFormat/>
    <w:rPr>
      <w:rFonts w:ascii="Symbol" w:hAnsi="Symbol" w:cs="Symbol"/>
    </w:rPr>
  </w:style>
  <w:style w:type="character" w:styleId="WW8Num32z0" w:customStyle="1">
    <w:name w:val="WW8Num3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33z0" w:customStyle="1">
    <w:name w:val="WW8Num33z0"/>
    <w:qFormat/>
    <w:rPr>
      <w:rFonts w:ascii="Times New Roman" w:hAnsi="Times New Roman" w:eastAsia="Times New Roman" w:cs="Times New Roman"/>
    </w:rPr>
  </w:style>
  <w:style w:type="character" w:styleId="WW8Num33z1" w:customStyle="1">
    <w:name w:val="WW8Num33z1"/>
    <w:qFormat/>
    <w:rPr>
      <w:rFonts w:ascii="Wingdings" w:hAnsi="Wingdings" w:cs="Wingdings"/>
    </w:rPr>
  </w:style>
  <w:style w:type="character" w:styleId="WW8Num33z3" w:customStyle="1">
    <w:name w:val="WW8Num33z3"/>
    <w:qFormat/>
    <w:rPr>
      <w:rFonts w:ascii="Symbol" w:hAnsi="Symbol" w:cs="Symbol"/>
    </w:rPr>
  </w:style>
  <w:style w:type="character" w:styleId="WW8Num33z4" w:customStyle="1">
    <w:name w:val="WW8Num33z4"/>
    <w:qFormat/>
    <w:rPr>
      <w:rFonts w:ascii="Courier New" w:hAnsi="Courier New" w:cs="Courier New"/>
    </w:rPr>
  </w:style>
  <w:style w:type="character" w:styleId="WW8Num34z0" w:customStyle="1">
    <w:name w:val="WW8Num34z0"/>
    <w:qFormat/>
    <w:rPr/>
  </w:style>
  <w:style w:type="character" w:styleId="WW8Num34z1" w:customStyle="1">
    <w:name w:val="WW8Num34z1"/>
    <w:qFormat/>
    <w:rPr/>
  </w:style>
  <w:style w:type="character" w:styleId="WW8Num34z2" w:customStyle="1">
    <w:name w:val="WW8Num34z2"/>
    <w:qFormat/>
    <w:rPr/>
  </w:style>
  <w:style w:type="character" w:styleId="WW8Num34z3" w:customStyle="1">
    <w:name w:val="WW8Num34z3"/>
    <w:qFormat/>
    <w:rPr/>
  </w:style>
  <w:style w:type="character" w:styleId="WW8Num34z4" w:customStyle="1">
    <w:name w:val="WW8Num34z4"/>
    <w:qFormat/>
    <w:rPr/>
  </w:style>
  <w:style w:type="character" w:styleId="WW8Num34z5" w:customStyle="1">
    <w:name w:val="WW8Num34z5"/>
    <w:qFormat/>
    <w:rPr/>
  </w:style>
  <w:style w:type="character" w:styleId="WW8Num34z6" w:customStyle="1">
    <w:name w:val="WW8Num34z6"/>
    <w:qFormat/>
    <w:rPr/>
  </w:style>
  <w:style w:type="character" w:styleId="WW8Num34z7" w:customStyle="1">
    <w:name w:val="WW8Num34z7"/>
    <w:qFormat/>
    <w:rPr/>
  </w:style>
  <w:style w:type="character" w:styleId="WW8Num34z8" w:customStyle="1">
    <w:name w:val="WW8Num34z8"/>
    <w:qFormat/>
    <w:rPr/>
  </w:style>
  <w:style w:type="character" w:styleId="WW8Num35z0" w:customStyle="1">
    <w:name w:val="WW8Num35z0"/>
    <w:qFormat/>
    <w:rPr>
      <w:b/>
    </w:rPr>
  </w:style>
  <w:style w:type="character" w:styleId="WW8Num35z1" w:customStyle="1">
    <w:name w:val="WW8Num35z1"/>
    <w:qFormat/>
    <w:rPr/>
  </w:style>
  <w:style w:type="character" w:styleId="WW8Num35z2" w:customStyle="1">
    <w:name w:val="WW8Num35z2"/>
    <w:qFormat/>
    <w:rPr/>
  </w:style>
  <w:style w:type="character" w:styleId="WW8Num35z3" w:customStyle="1">
    <w:name w:val="WW8Num35z3"/>
    <w:qFormat/>
    <w:rPr/>
  </w:style>
  <w:style w:type="character" w:styleId="WW8Num35z4" w:customStyle="1">
    <w:name w:val="WW8Num35z4"/>
    <w:qFormat/>
    <w:rPr/>
  </w:style>
  <w:style w:type="character" w:styleId="WW8Num35z5" w:customStyle="1">
    <w:name w:val="WW8Num35z5"/>
    <w:qFormat/>
    <w:rPr/>
  </w:style>
  <w:style w:type="character" w:styleId="WW8Num35z6" w:customStyle="1">
    <w:name w:val="WW8Num35z6"/>
    <w:qFormat/>
    <w:rPr/>
  </w:style>
  <w:style w:type="character" w:styleId="WW8Num35z7" w:customStyle="1">
    <w:name w:val="WW8Num35z7"/>
    <w:qFormat/>
    <w:rPr/>
  </w:style>
  <w:style w:type="character" w:styleId="WW8Num35z8" w:customStyle="1">
    <w:name w:val="WW8Num35z8"/>
    <w:qFormat/>
    <w:rPr/>
  </w:style>
  <w:style w:type="character" w:styleId="WW8Num36z0" w:customStyle="1">
    <w:name w:val="WW8Num36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6z1" w:customStyle="1">
    <w:name w:val="WW8Num36z1"/>
    <w:qFormat/>
    <w:rPr/>
  </w:style>
  <w:style w:type="character" w:styleId="WW8Num36z2" w:customStyle="1">
    <w:name w:val="WW8Num36z2"/>
    <w:qFormat/>
    <w:rPr/>
  </w:style>
  <w:style w:type="character" w:styleId="WW8Num36z3" w:customStyle="1">
    <w:name w:val="WW8Num36z3"/>
    <w:qFormat/>
    <w:rPr/>
  </w:style>
  <w:style w:type="character" w:styleId="WW8Num36z4" w:customStyle="1">
    <w:name w:val="WW8Num36z4"/>
    <w:qFormat/>
    <w:rPr/>
  </w:style>
  <w:style w:type="character" w:styleId="WW8Num36z5" w:customStyle="1">
    <w:name w:val="WW8Num36z5"/>
    <w:qFormat/>
    <w:rPr/>
  </w:style>
  <w:style w:type="character" w:styleId="WW8Num36z6" w:customStyle="1">
    <w:name w:val="WW8Num36z6"/>
    <w:qFormat/>
    <w:rPr/>
  </w:style>
  <w:style w:type="character" w:styleId="WW8Num36z7" w:customStyle="1">
    <w:name w:val="WW8Num36z7"/>
    <w:qFormat/>
    <w:rPr/>
  </w:style>
  <w:style w:type="character" w:styleId="WW8Num36z8" w:customStyle="1">
    <w:name w:val="WW8Num36z8"/>
    <w:qFormat/>
    <w:rPr/>
  </w:style>
  <w:style w:type="character" w:styleId="WW8Num37z0" w:customStyle="1">
    <w:name w:val="WW8Num37z0"/>
    <w:qFormat/>
    <w:rPr>
      <w:b/>
    </w:rPr>
  </w:style>
  <w:style w:type="character" w:styleId="WW8Num37z1" w:customStyle="1">
    <w:name w:val="WW8Num37z1"/>
    <w:qFormat/>
    <w:rPr/>
  </w:style>
  <w:style w:type="character" w:styleId="WW8Num37z2" w:customStyle="1">
    <w:name w:val="WW8Num37z2"/>
    <w:qFormat/>
    <w:rPr/>
  </w:style>
  <w:style w:type="character" w:styleId="WW8Num37z3" w:customStyle="1">
    <w:name w:val="WW8Num37z3"/>
    <w:qFormat/>
    <w:rPr/>
  </w:style>
  <w:style w:type="character" w:styleId="WW8Num37z4" w:customStyle="1">
    <w:name w:val="WW8Num37z4"/>
    <w:qFormat/>
    <w:rPr/>
  </w:style>
  <w:style w:type="character" w:styleId="WW8Num37z5" w:customStyle="1">
    <w:name w:val="WW8Num37z5"/>
    <w:qFormat/>
    <w:rPr/>
  </w:style>
  <w:style w:type="character" w:styleId="WW8Num37z6" w:customStyle="1">
    <w:name w:val="WW8Num37z6"/>
    <w:qFormat/>
    <w:rPr/>
  </w:style>
  <w:style w:type="character" w:styleId="WW8Num37z7" w:customStyle="1">
    <w:name w:val="WW8Num37z7"/>
    <w:qFormat/>
    <w:rPr/>
  </w:style>
  <w:style w:type="character" w:styleId="WW8Num37z8" w:customStyle="1">
    <w:name w:val="WW8Num37z8"/>
    <w:qFormat/>
    <w:rPr/>
  </w:style>
  <w:style w:type="character" w:styleId="WW8Num38z0" w:customStyle="1">
    <w:name w:val="WW8Num38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8z2" w:customStyle="1">
    <w:name w:val="WW8Num38z2"/>
    <w:qFormat/>
    <w:rPr>
      <w:b/>
    </w:rPr>
  </w:style>
  <w:style w:type="character" w:styleId="WW8Num38z3" w:customStyle="1">
    <w:name w:val="WW8Num38z3"/>
    <w:qFormat/>
    <w:rPr/>
  </w:style>
  <w:style w:type="character" w:styleId="WW8Num38z4" w:customStyle="1">
    <w:name w:val="WW8Num38z4"/>
    <w:qFormat/>
    <w:rPr/>
  </w:style>
  <w:style w:type="character" w:styleId="WW8Num38z5" w:customStyle="1">
    <w:name w:val="WW8Num38z5"/>
    <w:qFormat/>
    <w:rPr/>
  </w:style>
  <w:style w:type="character" w:styleId="WW8Num38z6" w:customStyle="1">
    <w:name w:val="WW8Num38z6"/>
    <w:qFormat/>
    <w:rPr/>
  </w:style>
  <w:style w:type="character" w:styleId="WW8Num38z7" w:customStyle="1">
    <w:name w:val="WW8Num38z7"/>
    <w:qFormat/>
    <w:rPr/>
  </w:style>
  <w:style w:type="character" w:styleId="WW8Num38z8" w:customStyle="1">
    <w:name w:val="WW8Num38z8"/>
    <w:qFormat/>
    <w:rPr/>
  </w:style>
  <w:style w:type="character" w:styleId="Fontepargpadro1" w:customStyle="1">
    <w:name w:val="Fonte parág. padrão1"/>
    <w:qFormat/>
    <w:rPr/>
  </w:style>
  <w:style w:type="character" w:styleId="Ttulo1Char" w:customStyle="1">
    <w:name w:val="Título 1 Char"/>
    <w:qFormat/>
    <w:rPr>
      <w:rFonts w:ascii="Times New Roman" w:hAnsi="Times New Roman" w:eastAsia="Times New Roman" w:cs="Times New Roman"/>
      <w:b/>
      <w:caps/>
      <w:sz w:val="24"/>
      <w:szCs w:val="24"/>
    </w:rPr>
  </w:style>
  <w:style w:type="character" w:styleId="Ttulo2Char" w:customStyle="1">
    <w:name w:val="Título 2 Char"/>
    <w:qFormat/>
    <w:rPr>
      <w:rFonts w:ascii="Times New Roman" w:hAnsi="Times New Roman" w:eastAsia="Times New Roman" w:cs="Times New Roman"/>
      <w:i/>
      <w:iCs/>
      <w:sz w:val="16"/>
      <w:szCs w:val="24"/>
      <w:lang w:val="en-US"/>
    </w:rPr>
  </w:style>
  <w:style w:type="character" w:styleId="Ttulo3Char" w:customStyle="1">
    <w:name w:val="Título 3 Char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Ttulo5Char" w:customStyle="1">
    <w:name w:val="Título 5 Char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RecuodecorpodetextoChar" w:customStyle="1">
    <w:name w:val="Recuo de corpo de texto Char"/>
    <w:qFormat/>
    <w:rPr>
      <w:rFonts w:ascii="Garamond" w:hAnsi="Garamond" w:eastAsia="Times New Roman" w:cs="Times New Roman"/>
      <w:b/>
      <w:sz w:val="28"/>
      <w:szCs w:val="20"/>
    </w:rPr>
  </w:style>
  <w:style w:type="character" w:styleId="Recuodecorpodetexto2Char" w:customStyle="1">
    <w:name w:val="Recuo de corpo de texto 2 Char"/>
    <w:qFormat/>
    <w:rPr>
      <w:rFonts w:ascii="Times New Roman" w:hAnsi="Times New Roman" w:eastAsia="Times New Roman" w:cs="Times New Roman"/>
      <w:sz w:val="24"/>
      <w:szCs w:val="24"/>
    </w:rPr>
  </w:style>
  <w:style w:type="character" w:styleId="Corpodetexto2Char" w:customStyle="1">
    <w:name w:val="Corpo de texto 2 Char"/>
    <w:qFormat/>
    <w:rPr>
      <w:rFonts w:ascii="Times New Roman" w:hAnsi="Times New Roman" w:eastAsia="Times New Roman" w:cs="Times New Roman"/>
      <w:sz w:val="24"/>
      <w:szCs w:val="24"/>
    </w:rPr>
  </w:style>
  <w:style w:type="character" w:styleId="Recuodecorpodetexto3Char" w:customStyle="1">
    <w:name w:val="Recuo de corpo de texto 3 Char"/>
    <w:qFormat/>
    <w:rPr>
      <w:rFonts w:ascii="Times New Roman" w:hAnsi="Times New Roman" w:eastAsia="Times New Roman" w:cs="Times New Roman"/>
      <w:sz w:val="16"/>
      <w:szCs w:val="16"/>
    </w:rPr>
  </w:style>
  <w:style w:type="character" w:styleId="CabealhoChar" w:customStyle="1">
    <w:name w:val="Cabeçalho Char"/>
    <w:qFormat/>
    <w:rPr>
      <w:rFonts w:ascii="Times New Roman" w:hAnsi="Times New Roman" w:eastAsia="Times New Roman" w:cs="Times New Roman"/>
    </w:rPr>
  </w:style>
  <w:style w:type="character" w:styleId="CorpodetextoChar" w:customStyle="1">
    <w:name w:val="Corpo de texto Char"/>
    <w:qFormat/>
    <w:rPr>
      <w:rFonts w:ascii="Times New Roman" w:hAnsi="Times New Roman" w:eastAsia="Times New Roman" w:cs="Times New Roman"/>
      <w:sz w:val="24"/>
      <w:szCs w:val="24"/>
    </w:rPr>
  </w:style>
  <w:style w:type="character" w:styleId="TextosemFormataoChar" w:customStyle="1">
    <w:name w:val="Texto sem Formatação Char"/>
    <w:qFormat/>
    <w:rPr>
      <w:rFonts w:ascii="Courier New" w:hAnsi="Courier New" w:eastAsia="Times New Roman" w:cs="Courier New"/>
    </w:rPr>
  </w:style>
  <w:style w:type="character" w:styleId="N" w:customStyle="1">
    <w:name w:val="N"/>
    <w:qFormat/>
    <w:rPr>
      <w:b/>
    </w:rPr>
  </w:style>
  <w:style w:type="character" w:styleId="I" w:customStyle="1">
    <w:name w:val="I"/>
    <w:qFormat/>
    <w:rPr>
      <w:i/>
    </w:rPr>
  </w:style>
  <w:style w:type="character" w:styleId="S" w:customStyle="1">
    <w:name w:val="S"/>
    <w:qFormat/>
    <w:rPr>
      <w:u w:val="single"/>
    </w:rPr>
  </w:style>
  <w:style w:type="character" w:styleId="B" w:customStyle="1">
    <w:name w:val="B"/>
    <w:qFormat/>
    <w:rPr>
      <w:smallCaps/>
      <w:u w:val="single"/>
      <w:vertAlign w:val="superscript"/>
    </w:rPr>
  </w:style>
  <w:style w:type="character" w:styleId="D" w:customStyle="1">
    <w:name w:val="D"/>
    <w:qFormat/>
    <w:rPr>
      <w:u w:val="double"/>
    </w:rPr>
  </w:style>
  <w:style w:type="character" w:styleId="TtuloChar" w:customStyle="1">
    <w:name w:val="Título Char"/>
    <w:qFormat/>
    <w:rPr>
      <w:rFonts w:ascii="Times New Roman" w:hAnsi="Times New Roman" w:eastAsia="Times New Roman" w:cs="Times New Roman"/>
      <w:b/>
      <w:sz w:val="24"/>
      <w:szCs w:val="24"/>
      <w:u w:val="single"/>
    </w:rPr>
  </w:style>
  <w:style w:type="character" w:styleId="RodapChar" w:customStyle="1">
    <w:name w:val="Rodapé Char"/>
    <w:qFormat/>
    <w:rPr>
      <w:rFonts w:ascii="Times New Roman" w:hAnsi="Times New Roman" w:eastAsia="Times New Roman" w:cs="Times New Roman"/>
    </w:rPr>
  </w:style>
  <w:style w:type="character" w:styleId="Hyperlink">
    <w:name w:val="Hyperlink"/>
    <w:rPr>
      <w:color w:val="0000FF"/>
      <w:u w:val="single"/>
    </w:rPr>
  </w:style>
  <w:style w:type="character" w:styleId="style41" w:customStyle="1">
    <w:name w:val="style41"/>
    <w:qFormat/>
    <w:rPr>
      <w:rFonts w:ascii="Verdana" w:hAnsi="Verdana" w:cs="Verdana"/>
      <w:b/>
      <w:bCs/>
      <w:sz w:val="28"/>
      <w:szCs w:val="28"/>
    </w:rPr>
  </w:style>
  <w:style w:type="character" w:styleId="Corpodetexto3Char" w:customStyle="1">
    <w:name w:val="Corpo de texto 3 Char"/>
    <w:qFormat/>
    <w:rPr>
      <w:rFonts w:ascii="Times New Roman" w:hAnsi="Times New Roman" w:eastAsia="Times New Roman" w:cs="Times New Roman"/>
      <w:sz w:val="16"/>
      <w:szCs w:val="16"/>
    </w:rPr>
  </w:style>
  <w:style w:type="character" w:styleId="texto11" w:customStyle="1">
    <w:name w:val="texto11"/>
    <w:qFormat/>
    <w:rPr>
      <w:rFonts w:ascii="Verdana" w:hAnsi="Verdana" w:cs="Verdana"/>
      <w:color w:val="000000"/>
      <w:sz w:val="17"/>
      <w:szCs w:val="17"/>
    </w:rPr>
  </w:style>
  <w:style w:type="character" w:styleId="CabealhoChar1" w:customStyle="1">
    <w:name w:val="Cabeçalho Char1"/>
    <w:qFormat/>
    <w:rPr>
      <w:lang w:val="pt-BR" w:bidi="ar-SA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0b56f6"/>
    <w:rPr>
      <w:lang w:eastAsia="zh-CN"/>
    </w:rPr>
  </w:style>
  <w:style w:type="character" w:styleId="Caracteresdenotaderodap">
    <w:name w:val="Caracteres de nota de rodapé"/>
    <w:basedOn w:val="DefaultParagraphFont"/>
    <w:uiPriority w:val="99"/>
    <w:semiHidden/>
    <w:unhideWhenUsed/>
    <w:qFormat/>
    <w:rsid w:val="000b56f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/>
  </w:style>
  <w:style w:type="paragraph" w:styleId="Ttulo1" w:customStyle="1">
    <w:name w:val="Título1"/>
    <w:basedOn w:val="Normal"/>
    <w:next w:val="BodyText"/>
    <w:qFormat/>
    <w:pPr>
      <w:jc w:val="center"/>
    </w:pPr>
    <w:rPr>
      <w:b/>
      <w:u w:val="single"/>
    </w:rPr>
  </w:style>
  <w:style w:type="paragraph" w:styleId="BodyTextIndent">
    <w:name w:val="Body Text Indent"/>
    <w:basedOn w:val="Normal"/>
    <w:pPr>
      <w:ind w:firstLine="708" w:start="4956"/>
      <w:jc w:val="both"/>
    </w:pPr>
    <w:rPr>
      <w:rFonts w:ascii="Garamond" w:hAnsi="Garamond" w:cs="Garamond"/>
      <w:b/>
      <w:sz w:val="28"/>
      <w:szCs w:val="20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Recuodecorpodetexto21" w:customStyle="1">
    <w:name w:val="Recuo de corpo de texto 21"/>
    <w:basedOn w:val="Normal"/>
    <w:qFormat/>
    <w:pPr>
      <w:ind w:start="2040"/>
      <w:jc w:val="both"/>
    </w:pPr>
    <w:rPr/>
  </w:style>
  <w:style w:type="paragraph" w:styleId="Corpodetexto21" w:customStyle="1">
    <w:name w:val="Corpo de texto 21"/>
    <w:basedOn w:val="Normal"/>
    <w:qFormat/>
    <w:pPr>
      <w:spacing w:lineRule="auto" w:line="480" w:before="0" w:after="120"/>
    </w:pPr>
    <w:rPr/>
  </w:style>
  <w:style w:type="paragraph" w:styleId="Recuodecorpodetexto31" w:customStyle="1">
    <w:name w:val="Recuo de corpo de texto 31"/>
    <w:basedOn w:val="Normal"/>
    <w:qFormat/>
    <w:pPr>
      <w:spacing w:before="0" w:after="120"/>
      <w:ind w:start="283"/>
    </w:pPr>
    <w:rPr>
      <w:sz w:val="16"/>
      <w:szCs w:val="16"/>
    </w:rPr>
  </w:style>
  <w:style w:type="paragraph" w:styleId="Corpodetexto22" w:customStyle="1">
    <w:name w:val="Corpo de texto 22"/>
    <w:basedOn w:val="Normal"/>
    <w:qFormat/>
    <w:pPr>
      <w:widowControl w:val="false"/>
      <w:ind w:firstLine="993"/>
      <w:jc w:val="both"/>
    </w:pPr>
    <w:rPr>
      <w:szCs w:val="20"/>
    </w:rPr>
  </w:style>
  <w:style w:type="paragraph" w:styleId="textcoment" w:customStyle="1">
    <w:name w:val="textcoment"/>
    <w:basedOn w:val="Normal"/>
    <w:qFormat/>
    <w:pPr>
      <w:shd w:val="clear" w:color="auto" w:fill="FFFFFF"/>
      <w:spacing w:before="100" w:after="100"/>
      <w:jc w:val="both"/>
    </w:pPr>
    <w:rPr>
      <w:rFonts w:ascii="Verdana" w:hAnsi="Verdana" w:cs="Verdana"/>
      <w:i/>
      <w:color w:val="808080"/>
      <w:sz w:val="20"/>
      <w:szCs w:val="20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TextosemFormatao1" w:customStyle="1">
    <w:name w:val="Texto sem Formatação1"/>
    <w:basedOn w:val="Normal"/>
    <w:qFormat/>
    <w:pPr/>
    <w:rPr>
      <w:rFonts w:ascii="Courier New" w:hAnsi="Courier New" w:cs="Courier New"/>
      <w:sz w:val="20"/>
      <w:szCs w:val="20"/>
    </w:rPr>
  </w:style>
  <w:style w:type="paragraph" w:styleId="PT" w:customStyle="1">
    <w:name w:val="PT"/>
    <w:qFormat/>
    <w:pPr>
      <w:widowControl/>
      <w:suppressAutoHyphens w:val="true"/>
      <w:bidi w:val="0"/>
      <w:spacing w:lineRule="exact" w:line="240" w:before="0" w:after="0"/>
      <w:ind w:start="288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PN" w:customStyle="1">
    <w:name w:val="PN"/>
    <w:qFormat/>
    <w:pPr>
      <w:widowControl/>
      <w:suppressAutoHyphens w:val="true"/>
      <w:bidi w:val="0"/>
      <w:spacing w:lineRule="exact" w:line="480" w:before="0" w:after="0"/>
      <w:ind w:firstLine="3600" w:start="72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PL" w:customStyle="1">
    <w:name w:val="PL"/>
    <w:qFormat/>
    <w:pPr>
      <w:widowControl/>
      <w:suppressAutoHyphens w:val="true"/>
      <w:bidi w:val="0"/>
      <w:spacing w:lineRule="exact" w:line="240" w:before="0" w:after="0"/>
      <w:ind w:start="72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PC" w:customStyle="1">
    <w:name w:val="PC"/>
    <w:qFormat/>
    <w:pPr>
      <w:widowControl/>
      <w:suppressAutoHyphens w:val="true"/>
      <w:bidi w:val="0"/>
      <w:spacing w:lineRule="exact" w:line="240" w:before="0" w:after="0"/>
      <w:ind w:start="432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PG" w:customStyle="1">
    <w:name w:val="PG"/>
    <w:qFormat/>
    <w:pPr>
      <w:widowControl/>
      <w:suppressAutoHyphens w:val="true"/>
      <w:bidi w:val="0"/>
      <w:spacing w:lineRule="exact" w:line="240" w:before="0" w:after="0"/>
      <w:ind w:hanging="2880" w:start="360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PM" w:customStyle="1">
    <w:name w:val="PM"/>
    <w:qFormat/>
    <w:pPr>
      <w:widowControl/>
      <w:suppressAutoHyphens w:val="true"/>
      <w:bidi w:val="0"/>
      <w:spacing w:lineRule="exact" w:line="240" w:before="0" w:after="0"/>
      <w:ind w:start="288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Artigo" w:customStyle="1">
    <w:name w:val="Artigo"/>
    <w:qFormat/>
    <w:pPr>
      <w:widowControl w:val="false"/>
      <w:suppressAutoHyphens w:val="true"/>
      <w:bidi w:val="0"/>
      <w:spacing w:before="180" w:after="180"/>
      <w:jc w:val="both"/>
    </w:pPr>
    <w:rPr>
      <w:rFonts w:ascii="Arial" w:hAnsi="Arial" w:cs="Arial" w:eastAsia="Times New Roman"/>
      <w:color w:val="auto"/>
      <w:kern w:val="0"/>
      <w:sz w:val="24"/>
      <w:szCs w:val="24"/>
      <w:lang w:eastAsia="zh-CN" w:val="pt-BR" w:bidi="ar-SA"/>
    </w:rPr>
  </w:style>
  <w:style w:type="paragraph" w:styleId="Paragrafo" w:customStyle="1">
    <w:name w:val="Paragrafo"/>
    <w:qFormat/>
    <w:pPr>
      <w:widowControl w:val="false"/>
      <w:suppressAutoHyphens w:val="true"/>
      <w:bidi w:val="0"/>
      <w:spacing w:before="85" w:after="85"/>
      <w:jc w:val="both"/>
    </w:pPr>
    <w:rPr>
      <w:rFonts w:ascii="Arial" w:hAnsi="Arial" w:cs="Arial" w:eastAsia="Times New Roman"/>
      <w:color w:val="auto"/>
      <w:kern w:val="0"/>
      <w:sz w:val="24"/>
      <w:szCs w:val="24"/>
      <w:lang w:eastAsia="zh-CN" w:val="pt-BR" w:bidi="ar-SA"/>
    </w:rPr>
  </w:style>
  <w:style w:type="paragraph" w:styleId="Inciso" w:customStyle="1">
    <w:name w:val="Inciso"/>
    <w:qFormat/>
    <w:pPr>
      <w:widowControl w:val="false"/>
      <w:suppressAutoHyphens w:val="true"/>
      <w:bidi w:val="0"/>
      <w:spacing w:before="144" w:after="144"/>
      <w:jc w:val="start"/>
    </w:pPr>
    <w:rPr>
      <w:rFonts w:ascii="Arial" w:hAnsi="Arial" w:cs="Arial" w:eastAsia="Times New Roman"/>
      <w:color w:val="auto"/>
      <w:kern w:val="0"/>
      <w:sz w:val="24"/>
      <w:szCs w:val="24"/>
      <w:lang w:eastAsia="zh-CN" w:val="pt-BR" w:bidi="ar-SA"/>
    </w:rPr>
  </w:style>
  <w:style w:type="paragraph" w:styleId="p0" w:customStyle="1">
    <w:name w:val="p0"/>
    <w:basedOn w:val="Normal"/>
    <w:qFormat/>
    <w:pPr>
      <w:widowControl w:val="false"/>
      <w:tabs>
        <w:tab w:val="clear" w:pos="708"/>
        <w:tab w:val="left" w:pos="720" w:leader="none"/>
      </w:tabs>
      <w:spacing w:lineRule="atLeast" w:line="240"/>
      <w:jc w:val="both"/>
    </w:pPr>
    <w:rPr>
      <w:rFonts w:ascii="Arial" w:hAnsi="Arial" w:cs="Arial"/>
      <w:szCs w:val="20"/>
    </w:rPr>
  </w:style>
  <w:style w:type="paragraph" w:styleId="Corpodetexto31" w:customStyle="1">
    <w:name w:val="Corpo de texto 31"/>
    <w:basedOn w:val="Normal"/>
    <w:qFormat/>
    <w:pPr>
      <w:spacing w:before="0" w:after="120"/>
    </w:pPr>
    <w:rPr>
      <w:sz w:val="16"/>
      <w:szCs w:val="16"/>
    </w:rPr>
  </w:style>
  <w:style w:type="paragraph" w:styleId="Recuodecorpodetexto22" w:customStyle="1">
    <w:name w:val="Recuo de corpo de texto 22"/>
    <w:basedOn w:val="Normal"/>
    <w:qFormat/>
    <w:pPr>
      <w:ind w:hanging="283" w:start="283"/>
      <w:jc w:val="both"/>
      <w:textAlignment w:val="baseline"/>
    </w:pPr>
    <w:rPr>
      <w:rFonts w:ascii="Arial" w:hAnsi="Arial" w:cs="Arial"/>
      <w:szCs w:val="20"/>
    </w:rPr>
  </w:style>
  <w:style w:type="paragraph" w:styleId="Corpo1" w:customStyle="1">
    <w:name w:val="Corpo 1"/>
    <w:qFormat/>
    <w:pPr>
      <w:widowControl w:val="false"/>
      <w:suppressAutoHyphens w:val="true"/>
      <w:bidi w:val="0"/>
      <w:spacing w:before="0" w:after="0"/>
      <w:ind w:firstLine="709" w:start="4254"/>
      <w:jc w:val="both"/>
    </w:pPr>
    <w:rPr>
      <w:rFonts w:eastAsia="Arial Unicode MS" w:cs="Arial Unicode MS" w:ascii="Times New Roman" w:hAnsi="Times New Roman"/>
      <w:color w:val="000000"/>
      <w:kern w:val="0"/>
      <w:sz w:val="24"/>
      <w:szCs w:val="24"/>
      <w:lang w:val="pt-PT" w:eastAsia="zh-CN" w:bidi="ar-SA"/>
    </w:rPr>
  </w:style>
  <w:style w:type="paragraph" w:styleId="CorpoA" w:customStyle="1">
    <w:name w:val="Corpo A"/>
    <w:qFormat/>
    <w:pPr>
      <w:widowControl w:val="false"/>
      <w:suppressAutoHyphens w:val="true"/>
      <w:bidi w:val="0"/>
      <w:spacing w:before="0" w:after="0"/>
      <w:jc w:val="start"/>
    </w:pPr>
    <w:rPr>
      <w:rFonts w:eastAsia="Arial Unicode MS" w:cs="Arial Unicode MS" w:ascii="Times New Roman" w:hAnsi="Times New Roman"/>
      <w:color w:val="000000"/>
      <w:kern w:val="0"/>
      <w:sz w:val="24"/>
      <w:szCs w:val="24"/>
      <w:lang w:val="pt-PT" w:eastAsia="zh-CN" w:bidi="ar-SA"/>
    </w:rPr>
  </w:style>
  <w:style w:type="paragraph" w:styleId="Contedodoquadrouser" w:customStyle="1">
    <w:name w:val="Conteúdo do quadro (user)"/>
    <w:basedOn w:val="Normal"/>
    <w:qFormat/>
    <w:pPr/>
    <w:rPr/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0b56f6"/>
    <w:pPr/>
    <w:rPr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588C6-75DA-455A-934B-EB5C29E9C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LibreOffice/25.8.1.1$Windows_X86_64 LibreOffice_project/54047653041915e595ad4e45cccea684809c77b5</Application>
  <AppVersion>15.0000</AppVersion>
  <Pages>2</Pages>
  <Words>586</Words>
  <Characters>3375</Characters>
  <CharactersWithSpaces>3944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2025-10-07T15:28:00Z</dcterms:created>
  <dc:creator>4RSistemas</dc:creator>
  <dc:description/>
  <dc:language>pt-BR</dc:language>
  <cp:lastModifiedBy/>
  <cp:lastPrinted>2025-09-15T14:30:00Z</cp:lastPrinted>
  <dcterms:modified xsi:type="dcterms:W3CDTF">2025-10-13T08:58:09Z</dcterms:modified>
  <cp:revision>5</cp:revision>
  <dc:subject/>
  <dc:title>Projeto de Lei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