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9B1A" w14:textId="3BAE3AC7" w:rsidR="00397874" w:rsidRDefault="00000000">
      <w:pPr>
        <w:jc w:val="right"/>
      </w:pPr>
      <w:r>
        <w:rPr>
          <w:rFonts w:ascii="Arial" w:eastAsia="Arial" w:hAnsi="Arial" w:cs="Arial"/>
          <w:b/>
          <w:sz w:val="24"/>
          <w:szCs w:val="24"/>
        </w:rPr>
        <w:t xml:space="preserve">Moção de aplauso nº </w:t>
      </w:r>
      <w:r w:rsidR="007F26E5">
        <w:rPr>
          <w:rFonts w:ascii="Arial" w:eastAsia="Arial" w:hAnsi="Arial" w:cs="Arial"/>
          <w:b/>
          <w:sz w:val="24"/>
          <w:szCs w:val="24"/>
        </w:rPr>
        <w:t>131</w:t>
      </w:r>
      <w:r>
        <w:rPr>
          <w:rFonts w:ascii="Arial" w:eastAsia="Arial" w:hAnsi="Arial" w:cs="Arial"/>
          <w:b/>
          <w:sz w:val="24"/>
          <w:szCs w:val="24"/>
        </w:rPr>
        <w:t>/2</w:t>
      </w:r>
      <w:r w:rsidR="007F26E5">
        <w:rPr>
          <w:rFonts w:ascii="Arial" w:eastAsia="Arial" w:hAnsi="Arial" w:cs="Arial"/>
          <w:b/>
          <w:sz w:val="24"/>
          <w:szCs w:val="24"/>
        </w:rPr>
        <w:t>02</w:t>
      </w:r>
      <w:r>
        <w:rPr>
          <w:rFonts w:ascii="Arial" w:eastAsia="Arial" w:hAnsi="Arial" w:cs="Arial"/>
          <w:b/>
          <w:sz w:val="24"/>
          <w:szCs w:val="24"/>
        </w:rPr>
        <w:t>5</w:t>
      </w:r>
    </w:p>
    <w:p w14:paraId="799B15B3" w14:textId="77777777" w:rsidR="00397874" w:rsidRDefault="00397874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D9C6B63" w14:textId="77777777" w:rsidR="00397874" w:rsidRDefault="00397874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4D09C72" w14:textId="77777777" w:rsidR="00397874" w:rsidRDefault="00000000">
      <w:pPr>
        <w:shd w:val="clear" w:color="auto" w:fill="FFFFFF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br/>
        <w:t>Senhor Presidente,</w:t>
      </w:r>
    </w:p>
    <w:p w14:paraId="520E6EF8" w14:textId="77777777" w:rsidR="00397874" w:rsidRDefault="003978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ED25165" w14:textId="358937C7" w:rsidR="007F26E5" w:rsidRDefault="00000000" w:rsidP="007F26E5">
      <w:pPr>
        <w:shd w:val="clear" w:color="auto" w:fill="FFFFFF"/>
        <w:spacing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Apresento à Mesa Diretora, na forma regimental e com a anuência do Douto Plenário, MOÇÃO DE APLAUSOS à ONG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Hamburgada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 Bem e ao Grupo Boticário, representado em nossa cidade pelo gerente do Centro de Distribuição, Sr. Douglas Kanashiro, em reconhecimento pela grandiosa ação social realizada em Registro no dia 13 de setembro.</w:t>
      </w:r>
    </w:p>
    <w:p w14:paraId="097684B3" w14:textId="77777777" w:rsidR="007F26E5" w:rsidRDefault="00000000" w:rsidP="007F26E5">
      <w:pPr>
        <w:shd w:val="clear" w:color="auto" w:fill="FFFFFF"/>
        <w:spacing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ONG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Hamburgada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 Bem, desde sua fundação em 2015, tem como missão levar amor, diversão e informação para crianças em comunidades carentes, promovendo a integração social entre voluntários e beneficiados por meio de experiências únicas que transformam vidas.</w:t>
      </w:r>
    </w:p>
    <w:p w14:paraId="051EC02D" w14:textId="77777777" w:rsidR="007F26E5" w:rsidRDefault="00000000" w:rsidP="007F26E5">
      <w:pPr>
        <w:shd w:val="clear" w:color="auto" w:fill="FFFFFF"/>
        <w:spacing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Graças ao apoio do Grupo Boticário, que em cada cidade onde possui centro de distribuição ou fábrica viabiliza a realização desse evento, foi possível proporcionar em Registro um dia inesquecível para mais de 380 crianças, repleto de atividades lúdicas, brincadeiras, hambúrgueres, batata frita, doces e, ainda, a entrega de uma sacola recheada de produtos Boticário.</w:t>
      </w:r>
    </w:p>
    <w:p w14:paraId="58B20090" w14:textId="77777777" w:rsidR="007F26E5" w:rsidRDefault="00000000" w:rsidP="007F26E5">
      <w:pPr>
        <w:shd w:val="clear" w:color="auto" w:fill="FFFFFF"/>
        <w:spacing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Este ano marcou a terceira edição 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Hamburgada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 Bem em Registro, evidenciando a continuidade e o compromisso social da parceria entre a ONG e o Grupo Boticário em nossa cidade. São três anos consecutivos levando alegria, esperança e inclusão às crianças da comunidade.</w:t>
      </w:r>
    </w:p>
    <w:p w14:paraId="134BD59D" w14:textId="77777777" w:rsidR="007F26E5" w:rsidRDefault="00000000" w:rsidP="007F26E5">
      <w:pPr>
        <w:shd w:val="clear" w:color="auto" w:fill="FFFFFF"/>
        <w:spacing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Esse gesto solidário não apenas alimentou sorrisos, mas também reforçou valores fundamentais como amor, empatia, ética e respeito, deixando uma marca de esperança e alegria em nossa comunidade.</w:t>
      </w:r>
    </w:p>
    <w:p w14:paraId="0EC40AB8" w14:textId="5F4EB117" w:rsidR="00397874" w:rsidRDefault="00000000" w:rsidP="007F26E5">
      <w:pPr>
        <w:shd w:val="clear" w:color="auto" w:fill="FFFFFF"/>
        <w:spacing w:after="240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Diante disso, o Poder Legislativo de Registro manifesta sua gratidão e reconhecimento à ONG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Hamburgada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 Bem, ao Grupo Boticário e ao Sr. Douglas Kanashiro, pela iniciativa transformadora que ultrapassa o caráter assistencial e se consolida como um verdadeiro exemplo de cidadania e responsabilidade social.</w:t>
      </w:r>
    </w:p>
    <w:p w14:paraId="11DBFA88" w14:textId="77777777" w:rsidR="00397874" w:rsidRDefault="00397874" w:rsidP="007F26E5">
      <w:pPr>
        <w:spacing w:after="24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F26E409" w14:textId="77777777" w:rsidR="00397874" w:rsidRDefault="00000000">
      <w:pPr>
        <w:ind w:left="-28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Plenário “VEREADOR DANIEL DAS NEVES”, 17 de setembro de 2025.</w:t>
      </w:r>
    </w:p>
    <w:p w14:paraId="520702B0" w14:textId="77777777" w:rsidR="00397874" w:rsidRDefault="00397874">
      <w:pPr>
        <w:ind w:left="-28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1FEF679" w14:textId="77777777" w:rsidR="00397874" w:rsidRDefault="00397874">
      <w:pPr>
        <w:ind w:left="-28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D42664F" w14:textId="77777777" w:rsidR="00397874" w:rsidRDefault="00397874">
      <w:pPr>
        <w:ind w:left="-28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75BC355" w14:textId="77777777" w:rsidR="00397874" w:rsidRDefault="00000000">
      <w:pPr>
        <w:ind w:left="-284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Jeferson Reginaldo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Magário</w:t>
      </w:r>
      <w:proofErr w:type="spellEnd"/>
    </w:p>
    <w:p w14:paraId="76617D86" w14:textId="77777777" w:rsidR="00397874" w:rsidRDefault="00000000">
      <w:pPr>
        <w:ind w:left="-284"/>
        <w:jc w:val="center"/>
        <w:rPr>
          <w:rFonts w:ascii="Arial" w:eastAsia="Arial" w:hAnsi="Arial" w:cs="Arial"/>
          <w:sz w:val="24"/>
          <w:szCs w:val="24"/>
        </w:rPr>
      </w:pPr>
      <w:bookmarkStart w:id="0" w:name="_30j0zll"/>
      <w:bookmarkEnd w:id="0"/>
      <w:r>
        <w:rPr>
          <w:rFonts w:ascii="Arial" w:eastAsia="Arial" w:hAnsi="Arial" w:cs="Arial"/>
          <w:color w:val="000000"/>
          <w:sz w:val="24"/>
          <w:szCs w:val="24"/>
        </w:rPr>
        <w:t>Vereador</w:t>
      </w:r>
      <w:bookmarkStart w:id="1" w:name="_uhkxablpplpb"/>
      <w:bookmarkEnd w:id="1"/>
    </w:p>
    <w:sectPr w:rsidR="00397874" w:rsidSect="007F26E5">
      <w:headerReference w:type="default" r:id="rId6"/>
      <w:pgSz w:w="11906" w:h="16838"/>
      <w:pgMar w:top="1950" w:right="1134" w:bottom="1134" w:left="1134" w:header="510" w:footer="0" w:gutter="0"/>
      <w:pgNumType w:start="1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B26B" w14:textId="77777777" w:rsidR="00AB4B27" w:rsidRDefault="00AB4B27">
      <w:r>
        <w:separator/>
      </w:r>
    </w:p>
  </w:endnote>
  <w:endnote w:type="continuationSeparator" w:id="0">
    <w:p w14:paraId="2DCD5748" w14:textId="77777777" w:rsidR="00AB4B27" w:rsidRDefault="00AB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5445" w14:textId="77777777" w:rsidR="00AB4B27" w:rsidRDefault="00AB4B27">
      <w:r>
        <w:separator/>
      </w:r>
    </w:p>
  </w:footnote>
  <w:footnote w:type="continuationSeparator" w:id="0">
    <w:p w14:paraId="4EE19DD1" w14:textId="77777777" w:rsidR="00AB4B27" w:rsidRDefault="00AB4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EF7D" w14:textId="77777777" w:rsidR="00397874" w:rsidRDefault="00000000">
    <w:pPr>
      <w:keepNext/>
      <w:ind w:left="1680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6E813DFA" wp14:editId="6F338A37">
          <wp:simplePos x="0" y="0"/>
          <wp:positionH relativeFrom="column">
            <wp:posOffset>-23495</wp:posOffset>
          </wp:positionH>
          <wp:positionV relativeFrom="paragraph">
            <wp:posOffset>-28575</wp:posOffset>
          </wp:positionV>
          <wp:extent cx="1079500" cy="11290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4" t="-608" r="-634" b="-608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b/>
        <w:smallCaps/>
        <w:sz w:val="40"/>
        <w:szCs w:val="40"/>
      </w:rPr>
      <w:t>CÂMARA MUNICIPAL DE REGISTRO</w:t>
    </w:r>
  </w:p>
  <w:p w14:paraId="123090F0" w14:textId="77777777" w:rsidR="00397874" w:rsidRDefault="00000000">
    <w:pPr>
      <w:keepNext/>
      <w:ind w:left="1680"/>
      <w:jc w:val="center"/>
    </w:pPr>
    <w:r>
      <w:rPr>
        <w:rFonts w:ascii="Georgia" w:eastAsia="Georgia" w:hAnsi="Georgia" w:cs="Georgia"/>
        <w:b/>
        <w:smallCaps/>
      </w:rPr>
      <w:t>“VEREADOR DANIEL AGUILAR DE SOUZA”</w:t>
    </w:r>
  </w:p>
  <w:p w14:paraId="6C350AD8" w14:textId="77777777" w:rsidR="00397874" w:rsidRDefault="00000000">
    <w:pPr>
      <w:keepNext/>
      <w:ind w:left="1680"/>
      <w:jc w:val="center"/>
    </w:pPr>
    <w:r>
      <w:rPr>
        <w:rFonts w:ascii="Georgia" w:eastAsia="Georgia" w:hAnsi="Georgia" w:cs="Georgia"/>
        <w:sz w:val="18"/>
        <w:szCs w:val="18"/>
      </w:rPr>
      <w:t xml:space="preserve">Rua </w:t>
    </w:r>
    <w:proofErr w:type="spellStart"/>
    <w:r>
      <w:rPr>
        <w:rFonts w:ascii="Georgia" w:eastAsia="Georgia" w:hAnsi="Georgia" w:cs="Georgia"/>
        <w:sz w:val="18"/>
        <w:szCs w:val="18"/>
      </w:rPr>
      <w:t>Shitiro</w:t>
    </w:r>
    <w:proofErr w:type="spellEnd"/>
    <w:r>
      <w:rPr>
        <w:rFonts w:ascii="Georgia" w:eastAsia="Georgia" w:hAnsi="Georgia" w:cs="Georgia"/>
        <w:sz w:val="18"/>
        <w:szCs w:val="18"/>
      </w:rPr>
      <w:t xml:space="preserve"> </w:t>
    </w:r>
    <w:proofErr w:type="spellStart"/>
    <w:r>
      <w:rPr>
        <w:rFonts w:ascii="Georgia" w:eastAsia="Georgia" w:hAnsi="Georgia" w:cs="Georgia"/>
        <w:sz w:val="18"/>
        <w:szCs w:val="18"/>
      </w:rPr>
      <w:t>Maeji</w:t>
    </w:r>
    <w:proofErr w:type="spellEnd"/>
    <w:r>
      <w:rPr>
        <w:rFonts w:ascii="Georgia" w:eastAsia="Georgia" w:hAnsi="Georgia" w:cs="Georgia"/>
        <w:sz w:val="18"/>
        <w:szCs w:val="18"/>
      </w:rPr>
      <w:t>, 459 – Centro – Registro (SP) - CEP: 11.900-000</w:t>
    </w:r>
  </w:p>
  <w:p w14:paraId="49EE017F" w14:textId="77777777" w:rsidR="00397874" w:rsidRDefault="00000000">
    <w:pPr>
      <w:keepNext/>
      <w:ind w:left="1680"/>
      <w:jc w:val="center"/>
    </w:pPr>
    <w:r>
      <w:rPr>
        <w:rFonts w:ascii="Georgia" w:eastAsia="Georgia" w:hAnsi="Georgia" w:cs="Georgia"/>
        <w:sz w:val="18"/>
        <w:szCs w:val="18"/>
      </w:rPr>
      <w:t xml:space="preserve"> TEL / </w:t>
    </w:r>
    <w:proofErr w:type="gramStart"/>
    <w:r>
      <w:rPr>
        <w:rFonts w:ascii="Georgia" w:eastAsia="Georgia" w:hAnsi="Georgia" w:cs="Georgia"/>
        <w:sz w:val="18"/>
        <w:szCs w:val="18"/>
      </w:rPr>
      <w:t>FAX  (</w:t>
    </w:r>
    <w:proofErr w:type="gramEnd"/>
    <w:r>
      <w:rPr>
        <w:rFonts w:ascii="Georgia" w:eastAsia="Georgia" w:hAnsi="Georgia" w:cs="Georgia"/>
        <w:sz w:val="18"/>
        <w:szCs w:val="18"/>
      </w:rPr>
      <w:t xml:space="preserve"> </w:t>
    </w:r>
    <w:proofErr w:type="gramStart"/>
    <w:r>
      <w:rPr>
        <w:rFonts w:ascii="Georgia" w:eastAsia="Georgia" w:hAnsi="Georgia" w:cs="Georgia"/>
        <w:sz w:val="18"/>
        <w:szCs w:val="18"/>
      </w:rPr>
      <w:t>13 )</w:t>
    </w:r>
    <w:proofErr w:type="gramEnd"/>
    <w:r>
      <w:rPr>
        <w:rFonts w:ascii="Georgia" w:eastAsia="Georgia" w:hAnsi="Georgia" w:cs="Georgia"/>
        <w:sz w:val="18"/>
        <w:szCs w:val="18"/>
      </w:rPr>
      <w:t xml:space="preserve">  3828-1100</w:t>
    </w:r>
  </w:p>
  <w:p w14:paraId="4ABC36E2" w14:textId="77777777" w:rsidR="00397874" w:rsidRDefault="00000000">
    <w:pPr>
      <w:ind w:left="1680"/>
      <w:jc w:val="center"/>
      <w:rPr>
        <w:rFonts w:ascii="Georgia" w:eastAsia="Georgia" w:hAnsi="Georgia" w:cs="Georgia"/>
        <w:sz w:val="24"/>
        <w:szCs w:val="24"/>
      </w:rPr>
    </w:pPr>
    <w:hyperlink r:id="rId2">
      <w:r>
        <w:rPr>
          <w:rFonts w:ascii="Georgia" w:eastAsia="Georgia" w:hAnsi="Georgia" w:cs="Georgia"/>
          <w:color w:val="0000FF"/>
          <w:sz w:val="18"/>
          <w:szCs w:val="18"/>
          <w:u w:val="single"/>
        </w:rPr>
        <w:t>www.registro.sp.leg.br</w:t>
      </w:r>
    </w:hyperlink>
  </w:p>
  <w:p w14:paraId="31925C76" w14:textId="77777777" w:rsidR="00397874" w:rsidRDefault="00397874">
    <w:pPr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  <w:p w14:paraId="56F1E4F8" w14:textId="77777777" w:rsidR="00397874" w:rsidRDefault="00397874">
    <w:pPr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  <w:p w14:paraId="18E9F096" w14:textId="77777777" w:rsidR="00397874" w:rsidRDefault="00397874">
    <w:pPr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874"/>
    <w:rsid w:val="00397874"/>
    <w:rsid w:val="007F26E5"/>
    <w:rsid w:val="00AB4B27"/>
    <w:rsid w:val="00CA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4179"/>
  <w15:docId w15:val="{928A4AA2-A862-4091-80B8-4A9D696D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0546B"/>
  </w:style>
  <w:style w:type="character" w:customStyle="1" w:styleId="RodapChar">
    <w:name w:val="Rodapé Char"/>
    <w:basedOn w:val="Fontepargpadro"/>
    <w:link w:val="Rodap"/>
    <w:uiPriority w:val="99"/>
    <w:qFormat/>
    <w:rsid w:val="0090546B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0546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90546B"/>
    <w:pPr>
      <w:tabs>
        <w:tab w:val="center" w:pos="4419"/>
        <w:tab w:val="right" w:pos="8838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295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dc:description/>
  <cp:lastModifiedBy>ROBERTO KOGI UEKI</cp:lastModifiedBy>
  <cp:revision>12</cp:revision>
  <dcterms:created xsi:type="dcterms:W3CDTF">2025-09-17T19:17:00Z</dcterms:created>
  <dcterms:modified xsi:type="dcterms:W3CDTF">2025-09-17T19:18:00Z</dcterms:modified>
  <dc:language>pt-BR</dc:language>
</cp:coreProperties>
</file>