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E86BE" w14:textId="77777777" w:rsidR="007F3681" w:rsidRDefault="007F368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14:paraId="4CB3E4B0" w14:textId="672D7D67" w:rsidR="007F3681" w:rsidRDefault="00000000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1D3413">
        <w:rPr>
          <w:rFonts w:ascii="Arial" w:hAnsi="Arial" w:cs="Arial"/>
          <w:b/>
          <w:sz w:val="24"/>
          <w:szCs w:val="24"/>
        </w:rPr>
        <w:t>1185</w:t>
      </w:r>
      <w:r>
        <w:rPr>
          <w:rFonts w:ascii="Arial" w:hAnsi="Arial" w:cs="Arial"/>
          <w:b/>
          <w:sz w:val="24"/>
          <w:szCs w:val="24"/>
        </w:rPr>
        <w:t>/2025</w:t>
      </w:r>
    </w:p>
    <w:p w14:paraId="2C592096" w14:textId="77777777" w:rsidR="007F3681" w:rsidRDefault="007F3681">
      <w:pPr>
        <w:pStyle w:val="Standard"/>
        <w:rPr>
          <w:rFonts w:ascii="Arial" w:hAnsi="Arial" w:cs="Arial"/>
          <w:b/>
          <w:sz w:val="24"/>
          <w:szCs w:val="24"/>
        </w:rPr>
      </w:pPr>
    </w:p>
    <w:p w14:paraId="7243DC80" w14:textId="77777777" w:rsidR="007F3681" w:rsidRDefault="007F368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306F1BAD" w14:textId="2EB8A955" w:rsidR="007F3681" w:rsidRDefault="00000000">
      <w:pPr>
        <w:pStyle w:val="Standard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  <w:r w:rsidR="00F33D3E">
        <w:rPr>
          <w:rFonts w:ascii="Arial" w:hAnsi="Arial" w:cs="Arial"/>
          <w:b/>
          <w:sz w:val="24"/>
          <w:szCs w:val="24"/>
        </w:rPr>
        <w:t xml:space="preserve"> </w:t>
      </w:r>
    </w:p>
    <w:p w14:paraId="31859B62" w14:textId="77777777" w:rsidR="007F3681" w:rsidRDefault="007F368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18800A50" w14:textId="2AFEF6E7" w:rsidR="00991E55" w:rsidRDefault="00516EF6" w:rsidP="00465E9F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516EF6">
        <w:rPr>
          <w:rFonts w:ascii="Arial" w:hAnsi="Arial" w:cs="Arial"/>
          <w:sz w:val="24"/>
          <w:szCs w:val="24"/>
        </w:rPr>
        <w:t xml:space="preserve">Apresento a S. Exª., nos termos do art. 225 do Regimento Interno, a presente Indicação, solicitando a S. Exª., o Sr. Prefeito Municipal de Registro, que sejam adotadas providências </w:t>
      </w:r>
      <w:r w:rsidR="00D21459">
        <w:rPr>
          <w:rFonts w:ascii="Arial" w:hAnsi="Arial" w:cs="Arial"/>
          <w:sz w:val="24"/>
          <w:szCs w:val="24"/>
        </w:rPr>
        <w:t>para melhorias na Estrada do “Boqueirão”, no bairro</w:t>
      </w:r>
      <w:r w:rsidR="00C3712B">
        <w:rPr>
          <w:rFonts w:ascii="Arial" w:hAnsi="Arial" w:cs="Arial"/>
          <w:sz w:val="24"/>
          <w:szCs w:val="24"/>
        </w:rPr>
        <w:t xml:space="preserve"> rural</w:t>
      </w:r>
      <w:r w:rsidR="00D21459">
        <w:rPr>
          <w:rFonts w:ascii="Arial" w:hAnsi="Arial" w:cs="Arial"/>
          <w:sz w:val="24"/>
          <w:szCs w:val="24"/>
        </w:rPr>
        <w:t xml:space="preserve"> Capinzal. </w:t>
      </w:r>
    </w:p>
    <w:p w14:paraId="63695C82" w14:textId="77777777" w:rsidR="00465E9F" w:rsidRDefault="00465E9F">
      <w:pPr>
        <w:pStyle w:val="Standard"/>
        <w:rPr>
          <w:rFonts w:ascii="Arial" w:hAnsi="Arial" w:cs="Arial"/>
          <w:b/>
          <w:sz w:val="24"/>
          <w:szCs w:val="24"/>
        </w:rPr>
      </w:pPr>
    </w:p>
    <w:p w14:paraId="45727786" w14:textId="77777777" w:rsidR="007F3681" w:rsidRDefault="0000000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14:paraId="5360234C" w14:textId="77777777" w:rsidR="007F3681" w:rsidRPr="003B2C49" w:rsidRDefault="007F3681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14:paraId="32979CBD" w14:textId="77777777" w:rsidR="008644AA" w:rsidRPr="008644AA" w:rsidRDefault="008644AA" w:rsidP="008644AA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8644AA">
        <w:rPr>
          <w:rFonts w:ascii="Arial" w:hAnsi="Arial" w:cs="Arial"/>
          <w:sz w:val="24"/>
          <w:szCs w:val="24"/>
        </w:rPr>
        <w:t>A Estrada do “Boqueirão”, localizada no bairro rural Capinzal, é via essencial para o deslocamento de moradores, trabalhadores rurais, produtores agrícolas e para o escoamento da produção local. Atualmente, as condições precárias da estrada têm gerado inúmeros transtornos, como dificuldade de acesso em períodos chuvosos, desgaste prematuro de veículos, riscos de acidentes e atraso no transporte de mercadorias, prejudicando diretamente a economia e a qualidade de vida da comunidade.</w:t>
      </w:r>
    </w:p>
    <w:p w14:paraId="7D64BDF9" w14:textId="77777777" w:rsidR="008644AA" w:rsidRPr="008644AA" w:rsidRDefault="008644AA" w:rsidP="008644AA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1CD8E5F5" w14:textId="77777777" w:rsidR="008644AA" w:rsidRPr="008644AA" w:rsidRDefault="008644AA" w:rsidP="008644AA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8644AA">
        <w:rPr>
          <w:rFonts w:ascii="Arial" w:hAnsi="Arial" w:cs="Arial"/>
          <w:sz w:val="24"/>
          <w:szCs w:val="24"/>
        </w:rPr>
        <w:t>Além disso, a estrada é rota utilizada para acesso a serviços essenciais, como transporte escolar, atendimento de saúde e deslocamento de trabalhadores, de modo que sua conservação é fundamental para garantir segurança, mobilidade e dignidade aos moradores.</w:t>
      </w:r>
    </w:p>
    <w:p w14:paraId="47FA9C14" w14:textId="77777777" w:rsidR="008644AA" w:rsidRPr="008644AA" w:rsidRDefault="008644AA" w:rsidP="008644AA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74428E51" w14:textId="77777777" w:rsidR="008644AA" w:rsidRPr="008644AA" w:rsidRDefault="008644AA" w:rsidP="008644AA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8644AA">
        <w:rPr>
          <w:rFonts w:ascii="Arial" w:hAnsi="Arial" w:cs="Arial"/>
          <w:sz w:val="24"/>
          <w:szCs w:val="24"/>
        </w:rPr>
        <w:t>A melhoria da via, seja por meio de patrolamento, cascalhamento, drenagem adequada e demais intervenções necessárias, representa investimento indispensável não apenas na infraestrutura rural, mas também na valorização da população que vive e produz no bairro Capinzal.</w:t>
      </w:r>
    </w:p>
    <w:p w14:paraId="385ABE93" w14:textId="77777777" w:rsidR="008644AA" w:rsidRPr="008644AA" w:rsidRDefault="008644AA" w:rsidP="008644AA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1DCC068B" w14:textId="0C4DDEB4" w:rsidR="007F3681" w:rsidRDefault="008644AA" w:rsidP="008644AA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8644AA">
        <w:rPr>
          <w:rFonts w:ascii="Arial" w:hAnsi="Arial" w:cs="Arial"/>
          <w:sz w:val="24"/>
          <w:szCs w:val="24"/>
        </w:rPr>
        <w:t>Dessa forma, a presente Indicação busca sensibilizar o Executivo Municipal quanto à urgência da adoção de medidas que assegurem melhores condições de tráfego, promovendo desenvolvimento, segurança e bem-estar para toda a comunidade local.</w:t>
      </w:r>
    </w:p>
    <w:p w14:paraId="3723B466" w14:textId="77777777" w:rsidR="007F3681" w:rsidRDefault="007F3681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6FCC85D8" w14:textId="249EBB05" w:rsidR="007F3681" w:rsidRDefault="00000000">
      <w:pPr>
        <w:pStyle w:val="Standard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“Vereador Daniel das Neves”, </w:t>
      </w:r>
      <w:r w:rsidR="00C9369E">
        <w:rPr>
          <w:rFonts w:ascii="Arial" w:hAnsi="Arial" w:cs="Arial"/>
          <w:sz w:val="24"/>
          <w:szCs w:val="24"/>
        </w:rPr>
        <w:t>0</w:t>
      </w:r>
      <w:r w:rsidR="008644A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C9369E">
        <w:rPr>
          <w:rFonts w:ascii="Arial" w:hAnsi="Arial" w:cs="Arial"/>
          <w:sz w:val="24"/>
          <w:szCs w:val="24"/>
        </w:rPr>
        <w:t>setembro</w:t>
      </w:r>
      <w:r w:rsidR="00BD470B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2025.</w:t>
      </w:r>
    </w:p>
    <w:p w14:paraId="143792AD" w14:textId="77777777" w:rsidR="007F3681" w:rsidRDefault="007F3681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3302BD35" w14:textId="77777777" w:rsidR="007F3681" w:rsidRDefault="007F3681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0B21633D" w14:textId="77777777" w:rsidR="007F3681" w:rsidRDefault="007F3681">
      <w:pPr>
        <w:pStyle w:val="Standard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AE8CB7E" w14:textId="77777777" w:rsidR="007F3681" w:rsidRDefault="0000000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Jefferson Pécori Viana</w:t>
      </w:r>
    </w:p>
    <w:p w14:paraId="6FD35A51" w14:textId="77777777" w:rsidR="007F3681" w:rsidRDefault="0000000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14:paraId="7EB337D9" w14:textId="7CFB4CF4" w:rsidR="00D22B25" w:rsidRDefault="00000000" w:rsidP="00516EF6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Partido dos Trabalhadores (PT)</w:t>
      </w:r>
      <w:r w:rsidR="003761D6">
        <w:rPr>
          <w:rFonts w:ascii="Arial" w:hAnsi="Arial" w:cs="Arial"/>
          <w:b/>
          <w:sz w:val="24"/>
          <w:szCs w:val="24"/>
        </w:rPr>
        <w:t xml:space="preserve"> </w:t>
      </w:r>
    </w:p>
    <w:sectPr w:rsidR="00D22B25" w:rsidSect="00E512C7">
      <w:headerReference w:type="default" r:id="rId7"/>
      <w:pgSz w:w="11906" w:h="16838"/>
      <w:pgMar w:top="680" w:right="1021" w:bottom="1021" w:left="1134" w:header="425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780EC" w14:textId="77777777" w:rsidR="00EA12DE" w:rsidRDefault="00EA12DE">
      <w:r>
        <w:separator/>
      </w:r>
    </w:p>
  </w:endnote>
  <w:endnote w:type="continuationSeparator" w:id="0">
    <w:p w14:paraId="4D232FCE" w14:textId="77777777" w:rsidR="00EA12DE" w:rsidRDefault="00EA1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A0F7B" w14:textId="77777777" w:rsidR="00EA12DE" w:rsidRDefault="00EA12DE">
      <w:r>
        <w:separator/>
      </w:r>
    </w:p>
  </w:footnote>
  <w:footnote w:type="continuationSeparator" w:id="0">
    <w:p w14:paraId="65F44C80" w14:textId="77777777" w:rsidR="00EA12DE" w:rsidRDefault="00EA1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987DA" w14:textId="77777777" w:rsidR="007F3681" w:rsidRDefault="00000000">
    <w:pPr>
      <w:pStyle w:val="Standard"/>
      <w:keepNext/>
      <w:ind w:left="1560"/>
      <w:jc w:val="center"/>
      <w:outlineLvl w:val="1"/>
    </w:pPr>
    <w:r>
      <w:rPr>
        <w:noProof/>
      </w:rPr>
      <w:drawing>
        <wp:anchor distT="0" distB="0" distL="0" distR="0" simplePos="0" relativeHeight="2" behindDoc="1" locked="0" layoutInCell="0" allowOverlap="1" wp14:anchorId="23AAF542" wp14:editId="708FB632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89660" cy="113919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7" t="-131" r="-137" b="-131"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1139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7A5D7E46" w14:textId="77777777" w:rsidR="007F3681" w:rsidRDefault="00000000">
    <w:pPr>
      <w:pStyle w:val="Standard"/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6FC23997" w14:textId="77777777" w:rsidR="007F3681" w:rsidRDefault="00000000">
    <w:pPr>
      <w:pStyle w:val="Standard"/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>Rua Shitiro Maeji, 459 - Centro -  Registro (SP) - CEP: 11.900-000</w:t>
    </w:r>
  </w:p>
  <w:p w14:paraId="092840EF" w14:textId="77777777" w:rsidR="007F3681" w:rsidRDefault="00000000">
    <w:pPr>
      <w:pStyle w:val="Standard"/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>TEL / FAX  ( 013 )  3828-1100</w:t>
    </w:r>
  </w:p>
  <w:p w14:paraId="684FB3AA" w14:textId="77777777" w:rsidR="007F3681" w:rsidRDefault="007F3681">
    <w:pPr>
      <w:pStyle w:val="Standard"/>
      <w:ind w:left="1560"/>
      <w:jc w:val="center"/>
    </w:pPr>
    <w:hyperlink r:id="rId2">
      <w:r>
        <w:rPr>
          <w:rStyle w:val="LinkdaInternet"/>
          <w:rFonts w:ascii="Georgia" w:hAnsi="Georgia" w:cs="Georgia"/>
          <w:iCs/>
          <w:sz w:val="18"/>
          <w:lang w:val="de-DE"/>
        </w:rPr>
        <w:t>www.registro.sp.leg.br</w:t>
      </w:r>
    </w:hyperlink>
  </w:p>
  <w:p w14:paraId="54AC6C5B" w14:textId="77777777" w:rsidR="007F3681" w:rsidRDefault="007F3681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75C5B29A" w14:textId="77777777" w:rsidR="007F3681" w:rsidRDefault="007F3681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24676"/>
    <w:multiLevelType w:val="hybridMultilevel"/>
    <w:tmpl w:val="D01C65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146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681"/>
    <w:rsid w:val="00024425"/>
    <w:rsid w:val="000A1F01"/>
    <w:rsid w:val="000D43AC"/>
    <w:rsid w:val="00137986"/>
    <w:rsid w:val="00147AFB"/>
    <w:rsid w:val="00152D19"/>
    <w:rsid w:val="00166660"/>
    <w:rsid w:val="001D3413"/>
    <w:rsid w:val="001E07DA"/>
    <w:rsid w:val="001F22E2"/>
    <w:rsid w:val="002160AB"/>
    <w:rsid w:val="00282694"/>
    <w:rsid w:val="00294CC1"/>
    <w:rsid w:val="003761D6"/>
    <w:rsid w:val="003B2C49"/>
    <w:rsid w:val="004141E2"/>
    <w:rsid w:val="004363B6"/>
    <w:rsid w:val="00457D48"/>
    <w:rsid w:val="00465E9F"/>
    <w:rsid w:val="004E61B5"/>
    <w:rsid w:val="00512F67"/>
    <w:rsid w:val="00516EF6"/>
    <w:rsid w:val="005A531F"/>
    <w:rsid w:val="005C678A"/>
    <w:rsid w:val="00673C53"/>
    <w:rsid w:val="00681B38"/>
    <w:rsid w:val="0068565F"/>
    <w:rsid w:val="00786F68"/>
    <w:rsid w:val="007F3681"/>
    <w:rsid w:val="007F44D8"/>
    <w:rsid w:val="007F4694"/>
    <w:rsid w:val="0081271B"/>
    <w:rsid w:val="00847613"/>
    <w:rsid w:val="008644AA"/>
    <w:rsid w:val="008859DE"/>
    <w:rsid w:val="008A6D9F"/>
    <w:rsid w:val="00914B9E"/>
    <w:rsid w:val="00991E55"/>
    <w:rsid w:val="00A63AC9"/>
    <w:rsid w:val="00AE267D"/>
    <w:rsid w:val="00AF6B9E"/>
    <w:rsid w:val="00B47469"/>
    <w:rsid w:val="00BD470B"/>
    <w:rsid w:val="00BE48CC"/>
    <w:rsid w:val="00C05CA5"/>
    <w:rsid w:val="00C3712B"/>
    <w:rsid w:val="00C47990"/>
    <w:rsid w:val="00C9369E"/>
    <w:rsid w:val="00D21459"/>
    <w:rsid w:val="00D22B25"/>
    <w:rsid w:val="00DA1E45"/>
    <w:rsid w:val="00E512C7"/>
    <w:rsid w:val="00EA12DE"/>
    <w:rsid w:val="00EB4A53"/>
    <w:rsid w:val="00EE20CA"/>
    <w:rsid w:val="00EE63AD"/>
    <w:rsid w:val="00F242AC"/>
    <w:rsid w:val="00F3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F1A9F"/>
  <w15:docId w15:val="{D4928B6C-48C0-486C-B41C-C8CABC27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extAlignment w:val="baseline"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LinkdaInternet">
    <w:name w:val="Link da Internet"/>
    <w:qFormat/>
    <w:rPr>
      <w:color w:val="000080"/>
      <w:u w:val="single"/>
    </w:rPr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tulo2Char">
    <w:name w:val="Título 2 Char"/>
    <w:qFormat/>
    <w:rPr>
      <w:caps/>
      <w:sz w:val="48"/>
    </w:rPr>
  </w:style>
  <w:style w:type="character" w:customStyle="1" w:styleId="Ttulo3Char">
    <w:name w:val="Título 3 Char"/>
    <w:qFormat/>
    <w:rPr>
      <w:b/>
      <w:bCs/>
      <w:caps/>
      <w:sz w:val="28"/>
    </w:rPr>
  </w:style>
  <w:style w:type="character" w:customStyle="1" w:styleId="Ttulo4Char">
    <w:name w:val="Título 4 Char"/>
    <w:qFormat/>
    <w:rPr>
      <w:i/>
      <w:iCs/>
    </w:rPr>
  </w:style>
  <w:style w:type="character" w:customStyle="1" w:styleId="nfaseforte">
    <w:name w:val="Ênfase forte"/>
    <w:qFormat/>
    <w:rPr>
      <w:b/>
      <w:bCs/>
    </w:rPr>
  </w:style>
  <w:style w:type="character" w:customStyle="1" w:styleId="CorpodetextoChar">
    <w:name w:val="Corpo de texto Char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Ttulo10">
    <w:name w:val="Título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Standard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Textbody">
    <w:name w:val="Text body"/>
    <w:basedOn w:val="Standard"/>
    <w:qFormat/>
    <w:pPr>
      <w:spacing w:after="140" w:line="276" w:lineRule="auto"/>
    </w:pPr>
    <w:rPr>
      <w:rFonts w:ascii="Liberation Serif" w:eastAsia="NSimSun" w:hAnsi="Liberation Serif" w:cs="Lucida Sans"/>
      <w:sz w:val="24"/>
      <w:szCs w:val="24"/>
      <w:lang w:bidi="hi-IN"/>
    </w:rPr>
  </w:style>
  <w:style w:type="paragraph" w:styleId="Textodebalo">
    <w:name w:val="Balloon Text"/>
    <w:basedOn w:val="Standard"/>
    <w:qFormat/>
    <w:rPr>
      <w:rFonts w:ascii="Tahoma" w:eastAsia="Tahoma" w:hAnsi="Tahoma" w:cs="Tahoma"/>
      <w:sz w:val="16"/>
      <w:szCs w:val="16"/>
    </w:rPr>
  </w:style>
  <w:style w:type="paragraph" w:customStyle="1" w:styleId="Addressee">
    <w:name w:val="Addressee"/>
    <w:basedOn w:val="Standard"/>
    <w:qFormat/>
    <w:pPr>
      <w:ind w:left="2835"/>
    </w:pPr>
    <w:rPr>
      <w:rFonts w:ascii="Arial" w:eastAsia="Arial" w:hAnsi="Arial" w:cs="Arial"/>
      <w:sz w:val="24"/>
      <w:szCs w:val="24"/>
    </w:rPr>
  </w:style>
  <w:style w:type="paragraph" w:customStyle="1" w:styleId="Sender">
    <w:name w:val="Sender"/>
    <w:basedOn w:val="Standard"/>
    <w:qFormat/>
    <w:rPr>
      <w:rFonts w:ascii="Arial" w:eastAsia="Arial" w:hAnsi="Arial" w:cs="Arial"/>
    </w:rPr>
  </w:style>
  <w:style w:type="paragraph" w:customStyle="1" w:styleId="CabealhoeRodap">
    <w:name w:val="Cabeçalho e Rodapé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numbering" w:customStyle="1" w:styleId="WW8Num1">
    <w:name w:val="WW8Num1"/>
    <w:qFormat/>
  </w:style>
  <w:style w:type="character" w:styleId="Hyperlink">
    <w:name w:val="Hyperlink"/>
    <w:basedOn w:val="Fontepargpadro"/>
    <w:uiPriority w:val="99"/>
    <w:unhideWhenUsed/>
    <w:rsid w:val="003761D6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76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5</cp:revision>
  <cp:lastPrinted>2025-04-03T14:07:00Z</cp:lastPrinted>
  <dcterms:created xsi:type="dcterms:W3CDTF">2025-09-08T12:25:00Z</dcterms:created>
  <dcterms:modified xsi:type="dcterms:W3CDTF">2025-09-09T18:01:00Z</dcterms:modified>
  <dc:language>pt-BR</dc:language>
</cp:coreProperties>
</file>