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pPr>
      <w:r>
        <w:rPr>
          <w:rFonts w:cs="Arial" w:ascii="Arial" w:hAnsi="Arial"/>
          <w:b/>
          <w:color w:val="000000"/>
          <w:sz w:val="24"/>
          <w:szCs w:val="24"/>
        </w:rPr>
        <w:t>Indicação</w:t>
      </w:r>
      <w:r>
        <w:rPr>
          <w:rFonts w:eastAsia="Arial" w:cs="Arial" w:ascii="Arial" w:hAnsi="Arial"/>
          <w:b/>
          <w:color w:val="000000"/>
          <w:sz w:val="24"/>
          <w:szCs w:val="24"/>
        </w:rPr>
        <w:t xml:space="preserve"> </w:t>
      </w:r>
      <w:r>
        <w:rPr>
          <w:rFonts w:cs="Arial" w:ascii="Arial" w:hAnsi="Arial"/>
          <w:b/>
          <w:color w:val="000000"/>
          <w:sz w:val="24"/>
          <w:szCs w:val="24"/>
        </w:rPr>
        <w:t>n° 0</w:t>
      </w:r>
      <w:r>
        <w:rPr>
          <w:rFonts w:cs="Arial" w:ascii="Arial" w:hAnsi="Arial"/>
          <w:b/>
          <w:color w:val="000000"/>
          <w:sz w:val="24"/>
          <w:szCs w:val="24"/>
        </w:rPr>
        <w:t>42</w:t>
      </w:r>
      <w:r>
        <w:rPr>
          <w:rFonts w:cs="Arial" w:ascii="Arial" w:hAnsi="Arial"/>
          <w:b/>
          <w:color w:val="000000"/>
          <w:sz w:val="24"/>
          <w:szCs w:val="24"/>
        </w:rPr>
        <w:t>/2025</w:t>
      </w:r>
    </w:p>
    <w:p>
      <w:pPr>
        <w:pStyle w:val="Normal"/>
        <w:jc w:val="right"/>
        <w:rPr>
          <w:rFonts w:ascii="Arial" w:hAnsi="Arial" w:cs="Arial"/>
          <w:b/>
          <w:color w:val="000000"/>
          <w:sz w:val="24"/>
          <w:szCs w:val="24"/>
        </w:rPr>
      </w:pPr>
      <w:r>
        <w:rPr>
          <w:rFonts w:cs="Arial" w:ascii="Arial" w:hAnsi="Arial"/>
          <w:b/>
          <w:color w:val="000000"/>
          <w:sz w:val="24"/>
          <w:szCs w:val="24"/>
        </w:rPr>
      </w:r>
    </w:p>
    <w:p>
      <w:pPr>
        <w:pStyle w:val="Normal"/>
        <w:jc w:val="both"/>
        <w:rPr>
          <w:rFonts w:ascii="Arial" w:hAnsi="Arial" w:cs="Arial"/>
          <w:b/>
          <w:color w:val="000000"/>
          <w:sz w:val="24"/>
          <w:szCs w:val="24"/>
        </w:rPr>
      </w:pPr>
      <w:r>
        <w:rPr>
          <w:rFonts w:cs="Arial" w:ascii="Arial" w:hAnsi="Arial"/>
          <w:b/>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t>Plenário “Vereador Daniel das Neves”, 1</w:t>
      </w:r>
      <w:r>
        <w:rPr>
          <w:rFonts w:cs="Arial" w:ascii="Arial" w:hAnsi="Arial"/>
          <w:color w:val="000000"/>
          <w:sz w:val="24"/>
          <w:szCs w:val="24"/>
        </w:rPr>
        <w:t>3</w:t>
      </w:r>
      <w:r>
        <w:rPr>
          <w:rFonts w:cs="Arial" w:ascii="Arial" w:hAnsi="Arial"/>
          <w:color w:val="000000"/>
          <w:sz w:val="24"/>
          <w:szCs w:val="24"/>
        </w:rPr>
        <w:t xml:space="preserve"> de </w:t>
      </w:r>
      <w:r>
        <w:rPr>
          <w:rFonts w:cs="Arial" w:ascii="Arial" w:hAnsi="Arial"/>
          <w:color w:val="000000"/>
          <w:sz w:val="24"/>
          <w:szCs w:val="24"/>
        </w:rPr>
        <w:t>Junho</w:t>
      </w:r>
      <w:r>
        <w:rPr>
          <w:rFonts w:cs="Arial" w:ascii="Arial" w:hAnsi="Arial"/>
          <w:color w:val="000000"/>
          <w:sz w:val="24"/>
          <w:szCs w:val="24"/>
        </w:rPr>
        <w:t xml:space="preserve"> de 2025.</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ind w:firstLine="1418"/>
        <w:jc w:val="both"/>
        <w:rPr>
          <w:rFonts w:ascii="Arial" w:hAnsi="Arial" w:cs="Arial"/>
          <w:b/>
          <w:color w:val="000000"/>
          <w:sz w:val="24"/>
          <w:szCs w:val="24"/>
        </w:rPr>
      </w:pPr>
      <w:r>
        <w:rPr>
          <w:rFonts w:cs="Arial" w:ascii="Arial" w:hAnsi="Arial"/>
          <w:b/>
          <w:color w:val="000000"/>
          <w:sz w:val="24"/>
          <w:szCs w:val="24"/>
        </w:rPr>
        <w:t>Senhor Presidente,</w:t>
      </w:r>
    </w:p>
    <w:p>
      <w:pPr>
        <w:pStyle w:val="Normal"/>
        <w:jc w:val="both"/>
        <w:rPr>
          <w:rFonts w:ascii="Arial" w:hAnsi="Arial" w:cs="Arial"/>
          <w:b/>
          <w:color w:val="000000"/>
          <w:sz w:val="24"/>
          <w:szCs w:val="24"/>
        </w:rPr>
      </w:pPr>
      <w:r>
        <w:rPr>
          <w:rFonts w:cs="Arial" w:ascii="Arial" w:hAnsi="Arial"/>
          <w:b/>
          <w:color w:val="000000"/>
          <w:sz w:val="24"/>
          <w:szCs w:val="24"/>
        </w:rPr>
      </w:r>
    </w:p>
    <w:p>
      <w:pPr>
        <w:pStyle w:val="Normal"/>
        <w:spacing w:lineRule="auto" w:line="360"/>
        <w:jc w:val="both"/>
        <w:rPr>
          <w:rFonts w:ascii="Arial" w:hAnsi="Arial" w:cs="Arial"/>
          <w:sz w:val="24"/>
          <w:szCs w:val="24"/>
        </w:rPr>
      </w:pPr>
      <w:r>
        <w:rPr>
          <w:rFonts w:cs="Arial" w:ascii="Arial" w:hAnsi="Arial"/>
          <w:sz w:val="24"/>
          <w:szCs w:val="24"/>
        </w:rPr>
        <w:tab/>
        <w:t xml:space="preserve">Apresento a V. Exa. nos termos do artigo 225 do Regimento Interno a presente indicação, para que solicite ao Sr. Samuel Moreira, Prefeito Municipal, que, através da secretaria competente execute serviço de pintura de orientação de trânsito horizontal “divisão de faixas de rolagem” na Rua </w:t>
      </w:r>
      <w:r>
        <w:rPr>
          <w:rFonts w:cs="Arial" w:ascii="Arial" w:hAnsi="Arial"/>
          <w:sz w:val="24"/>
          <w:szCs w:val="24"/>
        </w:rPr>
        <w:t>Filomena Abi Azar após a rua Trinta e um de Março sentido rodovia Regis Bittencourt, bem como realizar a medição da rua para determinar se é adequado continuar com vagas de estacionamento na área que margeia a Churrascaria Altaneira.</w:t>
      </w:r>
    </w:p>
    <w:p>
      <w:pPr>
        <w:pStyle w:val="Normal"/>
        <w:spacing w:lineRule="auto" w:line="360"/>
        <w:jc w:val="both"/>
        <w:rPr>
          <w:rFonts w:ascii="Arial" w:hAnsi="Arial" w:cs="Arial"/>
          <w:sz w:val="24"/>
          <w:szCs w:val="24"/>
        </w:rPr>
      </w:pPr>
      <w:r>
        <w:rPr>
          <w:rFonts w:cs="Arial" w:ascii="Arial" w:hAnsi="Arial"/>
          <w:sz w:val="24"/>
          <w:szCs w:val="24"/>
        </w:rPr>
      </w:r>
    </w:p>
    <w:p>
      <w:pPr>
        <w:pStyle w:val="Normal"/>
        <w:jc w:val="center"/>
        <w:rPr>
          <w:rFonts w:ascii="Arial" w:hAnsi="Arial" w:cs="Arial"/>
          <w:b/>
          <w:color w:val="000000"/>
          <w:sz w:val="24"/>
          <w:szCs w:val="24"/>
        </w:rPr>
      </w:pPr>
      <w:r>
        <w:rPr>
          <w:rFonts w:cs="Arial" w:ascii="Arial" w:hAnsi="Arial"/>
          <w:b/>
          <w:color w:val="000000"/>
          <w:sz w:val="24"/>
          <w:szCs w:val="24"/>
        </w:rPr>
        <w:t>JUSTIFICATIVA:</w:t>
      </w:r>
    </w:p>
    <w:p>
      <w:pPr>
        <w:pStyle w:val="Normal"/>
        <w:jc w:val="center"/>
        <w:rPr>
          <w:rFonts w:ascii="Arial" w:hAnsi="Arial" w:cs="Arial"/>
          <w:b/>
          <w:color w:val="000000"/>
          <w:sz w:val="24"/>
          <w:szCs w:val="24"/>
        </w:rPr>
      </w:pPr>
      <w:r>
        <w:rPr>
          <w:rFonts w:cs="Arial" w:ascii="Arial" w:hAnsi="Arial"/>
          <w:b/>
          <w:color w:val="000000"/>
          <w:sz w:val="24"/>
          <w:szCs w:val="24"/>
        </w:rPr>
      </w:r>
    </w:p>
    <w:p>
      <w:pPr>
        <w:pStyle w:val="Normal"/>
        <w:spacing w:lineRule="auto" w:line="276"/>
        <w:rPr>
          <w:rFonts w:ascii="Arial" w:hAnsi="Arial" w:cs="Arial"/>
          <w:b/>
          <w:color w:val="000000"/>
          <w:sz w:val="24"/>
          <w:szCs w:val="24"/>
        </w:rPr>
      </w:pPr>
      <w:r>
        <w:rPr>
          <w:rFonts w:cs="Arial" w:ascii="Arial" w:hAnsi="Arial"/>
          <w:b/>
          <w:color w:val="000000"/>
          <w:sz w:val="24"/>
          <w:szCs w:val="24"/>
        </w:rPr>
        <w:tab/>
      </w:r>
    </w:p>
    <w:p>
      <w:pPr>
        <w:pStyle w:val="Normal"/>
        <w:spacing w:lineRule="auto" w:line="276"/>
        <w:jc w:val="both"/>
        <w:rPr/>
      </w:pPr>
      <w:r>
        <w:rPr>
          <w:rFonts w:cs="Arial" w:ascii="Arial" w:hAnsi="Arial"/>
          <w:color w:val="000000"/>
          <w:sz w:val="24"/>
          <w:szCs w:val="24"/>
        </w:rPr>
        <w:tab/>
        <w:t xml:space="preserve">Para oferecer condições seguras de trafegabilidade, </w:t>
      </w:r>
      <w:r>
        <w:rPr>
          <w:rFonts w:cs="Arial" w:ascii="Arial" w:hAnsi="Arial"/>
          <w:color w:val="000000"/>
          <w:sz w:val="24"/>
          <w:szCs w:val="24"/>
        </w:rPr>
        <w:t>o fluxo de veículos é intenso, inclusive veículos de grande porte e caminhões articulados.</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tab/>
        <w:tab/>
        <w:t>Respeitosamente.</w:t>
      </w:r>
    </w:p>
    <w:p>
      <w:pPr>
        <w:pStyle w:val="Normal"/>
        <w:jc w:val="both"/>
        <w:rPr>
          <w:rFonts w:ascii="Arial" w:hAnsi="Arial" w:cs="Arial"/>
          <w:b/>
          <w:color w:val="000000"/>
          <w:sz w:val="24"/>
          <w:szCs w:val="24"/>
        </w:rPr>
      </w:pPr>
      <w:r>
        <w:rPr>
          <w:rFonts w:cs="Arial" w:ascii="Arial" w:hAnsi="Arial"/>
          <w:b/>
          <w:color w:val="000000"/>
          <w:sz w:val="24"/>
          <w:szCs w:val="24"/>
        </w:rPr>
      </w:r>
    </w:p>
    <w:p>
      <w:pPr>
        <w:pStyle w:val="Normal"/>
        <w:jc w:val="center"/>
        <w:rPr>
          <w:rFonts w:ascii="Arial" w:hAnsi="Arial" w:cs="Arial"/>
          <w:color w:val="000000"/>
          <w:sz w:val="24"/>
          <w:szCs w:val="24"/>
        </w:rPr>
      </w:pPr>
      <w:r>
        <w:rPr>
          <w:rFonts w:cs="Arial" w:ascii="Arial" w:hAnsi="Arial"/>
          <w:color w:val="000000"/>
          <w:sz w:val="24"/>
          <w:szCs w:val="24"/>
        </w:rPr>
      </w:r>
    </w:p>
    <w:p>
      <w:pPr>
        <w:pStyle w:val="Normal"/>
        <w:jc w:val="center"/>
        <w:rPr>
          <w:rFonts w:ascii="Arial" w:hAnsi="Arial" w:cs="Arial"/>
          <w:color w:val="000000"/>
          <w:sz w:val="24"/>
          <w:szCs w:val="24"/>
        </w:rPr>
      </w:pPr>
      <w:r>
        <w:rPr>
          <w:rFonts w:cs="Arial" w:ascii="Arial" w:hAnsi="Arial"/>
          <w:color w:val="000000"/>
          <w:sz w:val="24"/>
          <w:szCs w:val="24"/>
        </w:rPr>
      </w:r>
    </w:p>
    <w:p>
      <w:pPr>
        <w:pStyle w:val="Normal"/>
        <w:jc w:val="center"/>
        <w:rPr>
          <w:rFonts w:ascii="Arial" w:hAnsi="Arial" w:cs="Arial"/>
          <w:color w:val="000000"/>
          <w:sz w:val="24"/>
          <w:szCs w:val="24"/>
        </w:rPr>
      </w:pPr>
      <w:r>
        <w:rPr>
          <w:rFonts w:cs="Arial" w:ascii="Arial" w:hAnsi="Arial"/>
          <w:color w:val="000000"/>
          <w:sz w:val="24"/>
          <w:szCs w:val="24"/>
        </w:rPr>
      </w:r>
    </w:p>
    <w:p>
      <w:pPr>
        <w:pStyle w:val="Normal"/>
        <w:spacing w:lineRule="auto" w:line="360"/>
        <w:jc w:val="center"/>
        <w:rPr>
          <w:rFonts w:ascii="Arial" w:hAnsi="Arial" w:cs="Arial"/>
          <w:sz w:val="24"/>
          <w:szCs w:val="24"/>
        </w:rPr>
      </w:pPr>
      <w:r>
        <w:rPr>
          <w:rFonts w:cs="Arial" w:ascii="Arial" w:hAnsi="Arial"/>
          <w:sz w:val="24"/>
          <w:szCs w:val="24"/>
        </w:rPr>
      </w:r>
    </w:p>
    <w:p>
      <w:pPr>
        <w:pStyle w:val="Normal"/>
        <w:spacing w:lineRule="auto" w:line="360"/>
        <w:jc w:val="center"/>
        <w:rPr>
          <w:rFonts w:ascii="Arial" w:hAnsi="Arial" w:cs="Arial"/>
          <w:b/>
          <w:sz w:val="24"/>
          <w:szCs w:val="24"/>
        </w:rPr>
      </w:pPr>
      <w:r>
        <w:rPr>
          <w:rFonts w:cs="Arial" w:ascii="Arial" w:hAnsi="Arial"/>
          <w:b/>
          <w:sz w:val="24"/>
          <w:szCs w:val="24"/>
        </w:rPr>
      </w:r>
    </w:p>
    <w:p>
      <w:pPr>
        <w:pStyle w:val="Normal"/>
        <w:spacing w:lineRule="auto" w:line="360"/>
        <w:jc w:val="center"/>
        <w:rPr>
          <w:rFonts w:ascii="Arial" w:hAnsi="Arial" w:cs="Arial"/>
          <w:b/>
          <w:sz w:val="24"/>
          <w:szCs w:val="24"/>
        </w:rPr>
      </w:pPr>
      <w:r>
        <w:rPr>
          <w:rFonts w:cs="Arial" w:ascii="Arial" w:hAnsi="Arial"/>
          <w:b/>
          <w:sz w:val="24"/>
          <w:szCs w:val="24"/>
        </w:rPr>
      </w:r>
    </w:p>
    <w:p>
      <w:pPr>
        <w:pStyle w:val="Normal"/>
        <w:spacing w:lineRule="auto" w:line="360"/>
        <w:jc w:val="center"/>
        <w:rPr>
          <w:rFonts w:ascii="Arial" w:hAnsi="Arial" w:cs="Arial"/>
          <w:b/>
          <w:sz w:val="24"/>
          <w:szCs w:val="24"/>
        </w:rPr>
      </w:pPr>
      <w:r>
        <w:rPr>
          <w:rFonts w:cs="Arial" w:ascii="Arial" w:hAnsi="Arial"/>
          <w:b/>
          <w:sz w:val="24"/>
          <w:szCs w:val="24"/>
        </w:rPr>
        <w:t>ADIER PIRES</w:t>
      </w:r>
    </w:p>
    <w:p>
      <w:pPr>
        <w:pStyle w:val="Normal"/>
        <w:spacing w:lineRule="auto" w:line="360"/>
        <w:jc w:val="center"/>
        <w:rPr>
          <w:rFonts w:ascii="Arial" w:hAnsi="Arial" w:cs="Arial"/>
          <w:b/>
          <w:sz w:val="24"/>
          <w:szCs w:val="24"/>
        </w:rPr>
      </w:pPr>
      <w:r>
        <w:rPr>
          <w:rFonts w:cs="Arial" w:ascii="Arial" w:hAnsi="Arial"/>
          <w:b/>
          <w:sz w:val="24"/>
          <w:szCs w:val="24"/>
        </w:rPr>
        <w:t>VEREADOR PL</w:t>
      </w:r>
    </w:p>
    <w:p>
      <w:pPr>
        <w:pStyle w:val="Normal"/>
        <w:spacing w:lineRule="auto" w:line="360"/>
        <w:jc w:val="center"/>
        <w:rPr>
          <w:rFonts w:ascii="Arial" w:hAnsi="Arial" w:cs="Arial"/>
          <w:b/>
          <w:sz w:val="24"/>
          <w:szCs w:val="24"/>
        </w:rPr>
      </w:pPr>
      <w:r>
        <w:rPr>
          <w:rFonts w:cs="Arial" w:ascii="Arial" w:hAnsi="Arial"/>
          <w:b/>
          <w:sz w:val="24"/>
          <w:szCs w:val="24"/>
        </w:rPr>
      </w:r>
    </w:p>
    <w:p>
      <w:pPr>
        <w:pStyle w:val="Normal"/>
        <w:spacing w:lineRule="auto" w:line="360"/>
        <w:jc w:val="center"/>
        <w:rPr>
          <w:rFonts w:ascii="Arial" w:hAnsi="Arial" w:cs="Arial"/>
          <w:b/>
          <w:sz w:val="24"/>
          <w:szCs w:val="24"/>
        </w:rPr>
      </w:pPr>
      <w:r>
        <w:rPr>
          <w:rFonts w:cs="Arial" w:ascii="Arial" w:hAnsi="Arial"/>
          <w:b/>
          <w:sz w:val="24"/>
          <w:szCs w:val="24"/>
        </w:rPr>
      </w:r>
    </w:p>
    <w:p>
      <w:pPr>
        <w:pStyle w:val="Normal"/>
        <w:spacing w:lineRule="auto" w:line="360"/>
        <w:jc w:val="center"/>
        <w:rPr>
          <w:rFonts w:ascii="Arial" w:hAnsi="Arial" w:cs="Arial"/>
          <w:b/>
          <w:sz w:val="24"/>
          <w:szCs w:val="24"/>
        </w:rPr>
      </w:pPr>
      <w:r>
        <w:rPr>
          <w:rFonts w:cs="Arial" w:ascii="Arial" w:hAnsi="Arial"/>
          <w:b/>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425" w:top="2268"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numPr>
        <w:ilvl w:val="0"/>
        <w:numId w:val="0"/>
      </w:numPr>
      <w:ind w:hanging="0" w:left="1560"/>
      <w:jc w:val="center"/>
      <w:outlineLvl w:val="1"/>
      <w:rPr>
        <w:rFonts w:ascii="Georgia" w:hAnsi="Georgia" w:cs="Georgia"/>
        <w:b/>
        <w:bCs/>
        <w:caps/>
        <w:sz w:val="40"/>
        <w:szCs w:val="40"/>
      </w:rPr>
    </w:pPr>
    <w:r>
      <w:drawing>
        <wp:anchor behindDoc="1" distT="0" distB="0" distL="0" distR="0" simplePos="0" locked="0" layoutInCell="1" allowOverlap="1" relativeHeight="2">
          <wp:simplePos x="0" y="0"/>
          <wp:positionH relativeFrom="column">
            <wp:posOffset>-142240</wp:posOffset>
          </wp:positionH>
          <wp:positionV relativeFrom="paragraph">
            <wp:posOffset>-109220</wp:posOffset>
          </wp:positionV>
          <wp:extent cx="1079500" cy="1129030"/>
          <wp:effectExtent l="0" t="0" r="0" b="0"/>
          <wp:wrapNone/>
          <wp:docPr id="1"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descr=""/>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cs="Georgia" w:ascii="Georgia" w:hAnsi="Georgia"/>
        <w:b/>
        <w:bCs/>
        <w:caps/>
        <w:sz w:val="40"/>
        <w:szCs w:val="40"/>
      </w:rPr>
      <w:t>Câmara Municipal de Registro</w:t>
    </w:r>
  </w:p>
  <w:p>
    <w:pPr>
      <w:pStyle w:val="Normal"/>
      <w:keepNext w:val="true"/>
      <w:numPr>
        <w:ilvl w:val="0"/>
        <w:numId w:val="0"/>
      </w:numPr>
      <w:ind w:hanging="0" w:left="1560"/>
      <w:jc w:val="center"/>
      <w:outlineLvl w:val="2"/>
      <w:rPr>
        <w:rFonts w:ascii="Georgia" w:hAnsi="Georgia" w:cs="Georgia"/>
        <w:b/>
        <w:bCs/>
        <w:caps/>
      </w:rPr>
    </w:pPr>
    <w:r>
      <w:rPr>
        <w:rFonts w:cs="Georgia" w:ascii="Georgia" w:hAnsi="Georgia"/>
        <w:b/>
        <w:bCs/>
        <w:caps/>
      </w:rPr>
      <w:t>“</w:t>
    </w:r>
    <w:r>
      <w:rPr>
        <w:rFonts w:cs="Georgia" w:ascii="Georgia" w:hAnsi="Georgia"/>
        <w:b/>
        <w:bCs/>
        <w:caps/>
      </w:rPr>
      <w:t>Vereador Daniel Aguilar de Souza”</w:t>
    </w:r>
  </w:p>
  <w:p>
    <w:pPr>
      <w:pStyle w:val="Normal"/>
      <w:keepNext w:val="true"/>
      <w:numPr>
        <w:ilvl w:val="0"/>
        <w:numId w:val="0"/>
      </w:numPr>
      <w:ind w:hanging="0" w:left="1560"/>
      <w:jc w:val="center"/>
      <w:outlineLvl w:val="3"/>
      <w:rPr>
        <w:rFonts w:ascii="Georgia" w:hAnsi="Georgia" w:cs="Georgia"/>
        <w:iCs/>
        <w:sz w:val="18"/>
      </w:rPr>
    </w:pPr>
    <w:r>
      <w:rPr>
        <w:rFonts w:cs="Georgia" w:ascii="Georgia" w:hAnsi="Georgia"/>
        <w:iCs/>
        <w:sz w:val="18"/>
      </w:rPr>
      <w:t>Rua Shitiro Maeji, 459 - Centro -  Registro (SP) - CEP: 11.900-000</w:t>
    </w:r>
  </w:p>
  <w:p>
    <w:pPr>
      <w:pStyle w:val="Normal"/>
      <w:keepNext w:val="true"/>
      <w:numPr>
        <w:ilvl w:val="0"/>
        <w:numId w:val="0"/>
      </w:numPr>
      <w:ind w:hanging="0" w:left="1560"/>
      <w:jc w:val="center"/>
      <w:outlineLvl w:val="3"/>
      <w:rPr/>
    </w:pPr>
    <w:r>
      <w:rPr>
        <w:rFonts w:eastAsia="Georgia" w:cs="Georgia" w:ascii="Georgia" w:hAnsi="Georgia"/>
        <w:iCs/>
        <w:sz w:val="18"/>
      </w:rPr>
      <w:t xml:space="preserve"> </w:t>
    </w:r>
    <w:r>
      <w:rPr>
        <w:rFonts w:cs="Georgia" w:ascii="Georgia" w:hAnsi="Georgia"/>
        <w:iCs/>
        <w:sz w:val="18"/>
      </w:rPr>
      <w:t>TEL / FAX  ( 013 )  3828-1100</w:t>
    </w:r>
  </w:p>
  <w:p>
    <w:pPr>
      <w:pStyle w:val="Normal"/>
      <w:ind w:left="1560"/>
      <w:jc w:val="center"/>
      <w:rPr/>
    </w:pPr>
    <w:hyperlink r:id="rId2">
      <w:r>
        <w:rPr>
          <w:rStyle w:val="Hyperlink"/>
          <w:rFonts w:cs="Georgia" w:ascii="Georgia" w:hAnsi="Georgia"/>
          <w:iCs/>
          <w:color w:val="000000"/>
          <w:sz w:val="18"/>
          <w:lang w:val="de-DE"/>
        </w:rPr>
        <w:t>www.registro.sp.leg.br</w:t>
      </w:r>
    </w:hyperlink>
  </w:p>
  <w:p>
    <w:pPr>
      <w:pStyle w:val="Header"/>
      <w:rPr>
        <w:rFonts w:ascii="Georgia" w:hAnsi="Georgia" w:cs="Georgia"/>
        <w:iCs/>
        <w:sz w:val="24"/>
        <w:szCs w:val="24"/>
        <w:lang w:val="de-DE"/>
      </w:rPr>
    </w:pPr>
    <w:r>
      <w:rPr>
        <w:rFonts w:cs="Georgia" w:ascii="Georgia" w:hAnsi="Georgia"/>
        <w:iCs/>
        <w:sz w:val="24"/>
        <w:szCs w:val="24"/>
        <w:lang w:val="de-DE"/>
      </w:rPr>
    </w:r>
  </w:p>
  <w:p>
    <w:pPr>
      <w:pStyle w:val="Header"/>
      <w:rPr>
        <w:rFonts w:ascii="Georgia" w:hAnsi="Georgia" w:cs="Georgia"/>
        <w:iCs/>
        <w:sz w:val="24"/>
        <w:szCs w:val="24"/>
        <w:lang w:val="de-DE"/>
      </w:rPr>
    </w:pPr>
    <w:r>
      <w:rPr>
        <w:rFonts w:cs="Georgia" w:ascii="Georgia" w:hAnsi="Georgia"/>
        <w:iCs/>
        <w:sz w:val="24"/>
        <w:szCs w:val="24"/>
        <w:lang w:val="de-DE"/>
      </w:rPr>
    </w:r>
  </w:p>
  <w:p>
    <w:pPr>
      <w:pStyle w:val="Header"/>
      <w:rPr>
        <w:rFonts w:ascii="Georgia" w:hAnsi="Georgia" w:cs="Georgia"/>
        <w:iCs/>
        <w:sz w:val="24"/>
        <w:szCs w:val="24"/>
        <w:lang w:val="de-DE"/>
      </w:rPr>
    </w:pPr>
    <w:r>
      <w:rPr>
        <w:rFonts w:cs="Georgia" w:ascii="Georgia" w:hAnsi="Georgia"/>
        <w:iCs/>
        <w:sz w:val="24"/>
        <w:szCs w:val="24"/>
        <w:lang w:val="de-D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numPr>
        <w:ilvl w:val="0"/>
        <w:numId w:val="0"/>
      </w:numPr>
      <w:ind w:hanging="0" w:left="1560"/>
      <w:jc w:val="center"/>
      <w:outlineLvl w:val="1"/>
      <w:rPr>
        <w:rFonts w:ascii="Georgia" w:hAnsi="Georgia" w:cs="Georgia"/>
        <w:b/>
        <w:bCs/>
        <w:caps/>
        <w:sz w:val="40"/>
        <w:szCs w:val="40"/>
      </w:rPr>
    </w:pPr>
    <w:r>
      <w:drawing>
        <wp:anchor behindDoc="1" distT="0" distB="0" distL="0" distR="0" simplePos="0" locked="0" layoutInCell="1" allowOverlap="1" relativeHeight="2">
          <wp:simplePos x="0" y="0"/>
          <wp:positionH relativeFrom="column">
            <wp:posOffset>-142240</wp:posOffset>
          </wp:positionH>
          <wp:positionV relativeFrom="paragraph">
            <wp:posOffset>-109220</wp:posOffset>
          </wp:positionV>
          <wp:extent cx="1079500" cy="1129030"/>
          <wp:effectExtent l="0" t="0" r="0" b="0"/>
          <wp:wrapNone/>
          <wp:docPr id="2"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descr=""/>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cs="Georgia" w:ascii="Georgia" w:hAnsi="Georgia"/>
        <w:b/>
        <w:bCs/>
        <w:caps/>
        <w:sz w:val="40"/>
        <w:szCs w:val="40"/>
      </w:rPr>
      <w:t>Câmara Municipal de Registro</w:t>
    </w:r>
  </w:p>
  <w:p>
    <w:pPr>
      <w:pStyle w:val="Normal"/>
      <w:keepNext w:val="true"/>
      <w:numPr>
        <w:ilvl w:val="0"/>
        <w:numId w:val="0"/>
      </w:numPr>
      <w:ind w:hanging="0" w:left="1560"/>
      <w:jc w:val="center"/>
      <w:outlineLvl w:val="2"/>
      <w:rPr>
        <w:rFonts w:ascii="Georgia" w:hAnsi="Georgia" w:cs="Georgia"/>
        <w:b/>
        <w:bCs/>
        <w:caps/>
      </w:rPr>
    </w:pPr>
    <w:r>
      <w:rPr>
        <w:rFonts w:cs="Georgia" w:ascii="Georgia" w:hAnsi="Georgia"/>
        <w:b/>
        <w:bCs/>
        <w:caps/>
      </w:rPr>
      <w:t>“</w:t>
    </w:r>
    <w:r>
      <w:rPr>
        <w:rFonts w:cs="Georgia" w:ascii="Georgia" w:hAnsi="Georgia"/>
        <w:b/>
        <w:bCs/>
        <w:caps/>
      </w:rPr>
      <w:t>Vereador Daniel Aguilar de Souza”</w:t>
    </w:r>
  </w:p>
  <w:p>
    <w:pPr>
      <w:pStyle w:val="Normal"/>
      <w:keepNext w:val="true"/>
      <w:numPr>
        <w:ilvl w:val="0"/>
        <w:numId w:val="0"/>
      </w:numPr>
      <w:ind w:hanging="0" w:left="1560"/>
      <w:jc w:val="center"/>
      <w:outlineLvl w:val="3"/>
      <w:rPr>
        <w:rFonts w:ascii="Georgia" w:hAnsi="Georgia" w:cs="Georgia"/>
        <w:iCs/>
        <w:sz w:val="18"/>
      </w:rPr>
    </w:pPr>
    <w:r>
      <w:rPr>
        <w:rFonts w:cs="Georgia" w:ascii="Georgia" w:hAnsi="Georgia"/>
        <w:iCs/>
        <w:sz w:val="18"/>
      </w:rPr>
      <w:t>Rua Shitiro Maeji, 459 - Centro -  Registro (SP) - CEP: 11.900-000</w:t>
    </w:r>
  </w:p>
  <w:p>
    <w:pPr>
      <w:pStyle w:val="Normal"/>
      <w:keepNext w:val="true"/>
      <w:numPr>
        <w:ilvl w:val="0"/>
        <w:numId w:val="0"/>
      </w:numPr>
      <w:ind w:hanging="0" w:left="1560"/>
      <w:jc w:val="center"/>
      <w:outlineLvl w:val="3"/>
      <w:rPr/>
    </w:pPr>
    <w:r>
      <w:rPr>
        <w:rFonts w:eastAsia="Georgia" w:cs="Georgia" w:ascii="Georgia" w:hAnsi="Georgia"/>
        <w:iCs/>
        <w:sz w:val="18"/>
      </w:rPr>
      <w:t xml:space="preserve"> </w:t>
    </w:r>
    <w:r>
      <w:rPr>
        <w:rFonts w:cs="Georgia" w:ascii="Georgia" w:hAnsi="Georgia"/>
        <w:iCs/>
        <w:sz w:val="18"/>
      </w:rPr>
      <w:t>TEL / FAX  ( 013 )  3828-1100</w:t>
    </w:r>
  </w:p>
  <w:p>
    <w:pPr>
      <w:pStyle w:val="Normal"/>
      <w:ind w:left="1560"/>
      <w:jc w:val="center"/>
      <w:rPr/>
    </w:pPr>
    <w:hyperlink r:id="rId2">
      <w:r>
        <w:rPr>
          <w:rStyle w:val="Hyperlink"/>
          <w:rFonts w:cs="Georgia" w:ascii="Georgia" w:hAnsi="Georgia"/>
          <w:iCs/>
          <w:color w:val="000000"/>
          <w:sz w:val="18"/>
          <w:lang w:val="de-DE"/>
        </w:rPr>
        <w:t>www.registro.sp.leg.br</w:t>
      </w:r>
    </w:hyperlink>
  </w:p>
  <w:p>
    <w:pPr>
      <w:pStyle w:val="Header"/>
      <w:rPr>
        <w:rFonts w:ascii="Georgia" w:hAnsi="Georgia" w:cs="Georgia"/>
        <w:iCs/>
        <w:sz w:val="24"/>
        <w:szCs w:val="24"/>
        <w:lang w:val="de-DE"/>
      </w:rPr>
    </w:pPr>
    <w:r>
      <w:rPr>
        <w:rFonts w:cs="Georgia" w:ascii="Georgia" w:hAnsi="Georgia"/>
        <w:iCs/>
        <w:sz w:val="24"/>
        <w:szCs w:val="24"/>
        <w:lang w:val="de-DE"/>
      </w:rPr>
    </w:r>
  </w:p>
  <w:p>
    <w:pPr>
      <w:pStyle w:val="Header"/>
      <w:rPr>
        <w:rFonts w:ascii="Georgia" w:hAnsi="Georgia" w:cs="Georgia"/>
        <w:iCs/>
        <w:sz w:val="24"/>
        <w:szCs w:val="24"/>
        <w:lang w:val="de-DE"/>
      </w:rPr>
    </w:pPr>
    <w:r>
      <w:rPr>
        <w:rFonts w:cs="Georgia" w:ascii="Georgia" w:hAnsi="Georgia"/>
        <w:iCs/>
        <w:sz w:val="24"/>
        <w:szCs w:val="24"/>
        <w:lang w:val="de-DE"/>
      </w:rPr>
    </w:r>
  </w:p>
  <w:p>
    <w:pPr>
      <w:pStyle w:val="Header"/>
      <w:rPr>
        <w:rFonts w:ascii="Georgia" w:hAnsi="Georgia" w:cs="Georgia"/>
        <w:iCs/>
        <w:sz w:val="24"/>
        <w:szCs w:val="24"/>
        <w:lang w:val="de-DE"/>
      </w:rPr>
    </w:pPr>
    <w:r>
      <w:rPr>
        <w:rFonts w:cs="Georgia" w:ascii="Georgia" w:hAnsi="Georgia"/>
        <w:iCs/>
        <w:sz w:val="24"/>
        <w:szCs w:val="24"/>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hyphenationZone w:val="425"/>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pt-BR" w:eastAsia="zh-CN" w:bidi="ar-SA"/>
    </w:rPr>
  </w:style>
  <w:style w:type="paragraph" w:styleId="Heading1">
    <w:name w:val="heading 1"/>
    <w:basedOn w:val="Normal"/>
    <w:next w:val="Normal"/>
    <w:qFormat/>
    <w:pPr>
      <w:keepNext w:val="true"/>
      <w:numPr>
        <w:ilvl w:val="0"/>
        <w:numId w:val="1"/>
      </w:numPr>
      <w:jc w:val="center"/>
      <w:outlineLvl w:val="0"/>
    </w:pPr>
    <w:rPr>
      <w:b/>
      <w:sz w:val="24"/>
    </w:rPr>
  </w:style>
  <w:style w:type="paragraph" w:styleId="Heading2">
    <w:name w:val="heading 2"/>
    <w:basedOn w:val="Normal"/>
    <w:next w:val="Normal"/>
    <w:qFormat/>
    <w:pPr>
      <w:keepNext w:val="true"/>
      <w:numPr>
        <w:ilvl w:val="1"/>
        <w:numId w:val="1"/>
      </w:numPr>
      <w:outlineLvl w:val="1"/>
    </w:pPr>
    <w:rPr>
      <w:caps/>
      <w:sz w:val="48"/>
    </w:rPr>
  </w:style>
  <w:style w:type="paragraph" w:styleId="Heading3">
    <w:name w:val="heading 3"/>
    <w:basedOn w:val="Normal"/>
    <w:next w:val="Normal"/>
    <w:qFormat/>
    <w:pPr>
      <w:keepNext w:val="true"/>
      <w:numPr>
        <w:ilvl w:val="2"/>
        <w:numId w:val="1"/>
      </w:numPr>
      <w:jc w:val="center"/>
      <w:outlineLvl w:val="2"/>
    </w:pPr>
    <w:rPr>
      <w:b/>
      <w:bCs/>
      <w:caps/>
      <w:sz w:val="28"/>
    </w:rPr>
  </w:style>
  <w:style w:type="paragraph" w:styleId="Heading4">
    <w:name w:val="heading 4"/>
    <w:basedOn w:val="Normal"/>
    <w:next w:val="Normal"/>
    <w:qFormat/>
    <w:pPr>
      <w:keepNext w:val="true"/>
      <w:numPr>
        <w:ilvl w:val="3"/>
        <w:numId w:val="1"/>
      </w:numPr>
      <w:jc w:val="center"/>
      <w:outlineLvl w:val="3"/>
    </w:pPr>
    <w:rPr>
      <w:i/>
      <w:iCs/>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ntepargpadro2">
    <w:name w:val="Fonte parág. padrão2"/>
    <w:qFormat/>
    <w:rPr/>
  </w:style>
  <w:style w:type="character" w:styleId="Fontepargpadro1">
    <w:name w:val="Fonte parág. padrão1"/>
    <w:qFormat/>
    <w:rPr/>
  </w:style>
  <w:style w:type="character" w:styleId="Hyperlink">
    <w:name w:val="Hyperlink"/>
    <w:rPr>
      <w:color w:val="0000FF"/>
      <w:u w:val="single"/>
    </w:rPr>
  </w:style>
  <w:style w:type="character" w:styleId="CabealhoChar">
    <w:name w:val="Cabeçalho Char"/>
    <w:basedOn w:val="Fontepargpadro1"/>
    <w:qFormat/>
    <w:rPr/>
  </w:style>
  <w:style w:type="character" w:styleId="RodapChar">
    <w:name w:val="Rodapé Char"/>
    <w:basedOn w:val="Fontepargpadro1"/>
    <w:qFormat/>
    <w:rPr/>
  </w:style>
  <w:style w:type="character" w:styleId="Ttulo2Char">
    <w:name w:val="Título 2 Char"/>
    <w:qFormat/>
    <w:rPr>
      <w:caps/>
      <w:sz w:val="48"/>
    </w:rPr>
  </w:style>
  <w:style w:type="character" w:styleId="Ttulo3Char">
    <w:name w:val="Título 3 Char"/>
    <w:qFormat/>
    <w:rPr>
      <w:b/>
      <w:bCs/>
      <w:caps/>
      <w:sz w:val="28"/>
    </w:rPr>
  </w:style>
  <w:style w:type="character" w:styleId="Ttulo4Char">
    <w:name w:val="Título 4 Char"/>
    <w:qFormat/>
    <w:rPr>
      <w:i/>
      <w:iCs/>
    </w:rPr>
  </w:style>
  <w:style w:type="character" w:styleId="apple-tab-span">
    <w:name w:val="apple-tab-span"/>
    <w:basedOn w:val="Fontepargpadro1"/>
    <w:qFormat/>
    <w:rPr/>
  </w:style>
  <w:style w:type="character" w:styleId="CorpodetextoChar">
    <w:name w:val="Corpo de texto Char"/>
    <w:qFormat/>
    <w:rPr>
      <w:rFonts w:ascii="Liberation Serif" w:hAnsi="Liberation Serif" w:eastAsia="NSimSun" w:cs="Lucida Sans"/>
      <w:kern w:val="2"/>
      <w:sz w:val="24"/>
      <w:szCs w:val="24"/>
      <w:lang w:eastAsia="zh-CN" w:bidi="hi-I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overflowPunct w:val="false"/>
      <w:spacing w:lineRule="auto" w:line="276" w:before="0" w:after="140"/>
    </w:pPr>
    <w:rPr>
      <w:rFonts w:ascii="Liberation Serif" w:hAnsi="Liberation Serif" w:eastAsia="NSimSun" w:cs="Lucida Sans"/>
      <w:kern w:val="2"/>
      <w:sz w:val="24"/>
      <w:szCs w:val="24"/>
      <w:lang w:bidi="hi-IN"/>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Ttulo4">
    <w:name w:val="Título4"/>
    <w:basedOn w:val="Normal"/>
    <w:next w:val="BodyText"/>
    <w:qFormat/>
    <w:pPr>
      <w:keepNext w:val="true"/>
      <w:spacing w:before="240" w:after="120"/>
    </w:pPr>
    <w:rPr>
      <w:rFonts w:ascii="Liberation Sans" w:hAnsi="Liberation Sans" w:eastAsia="Microsoft YaHei" w:cs="Lucida Sans"/>
      <w:sz w:val="28"/>
      <w:szCs w:val="28"/>
    </w:rPr>
  </w:style>
  <w:style w:type="paragraph" w:styleId="Ttulo3">
    <w:name w:val="Título3"/>
    <w:basedOn w:val="Normal"/>
    <w:next w:val="BodyText"/>
    <w:qFormat/>
    <w:pPr>
      <w:keepNext w:val="true"/>
      <w:spacing w:before="240" w:after="120"/>
    </w:pPr>
    <w:rPr>
      <w:rFonts w:ascii="Liberation Sans" w:hAnsi="Liberation Sans" w:eastAsia="Microsoft YaHei" w:cs="Lucida Sans"/>
      <w:sz w:val="28"/>
      <w:szCs w:val="28"/>
    </w:rPr>
  </w:style>
  <w:style w:type="paragraph" w:styleId="Ttulo2">
    <w:name w:val="Título2"/>
    <w:basedOn w:val="Normal"/>
    <w:next w:val="BodyText"/>
    <w:qFormat/>
    <w:pPr>
      <w:keepNext w:val="true"/>
      <w:spacing w:before="240" w:after="120"/>
    </w:pPr>
    <w:rPr>
      <w:rFonts w:ascii="Liberation Sans" w:hAnsi="Liberation Sans" w:eastAsia="Microsoft YaHei" w:cs="Lucida Sans"/>
      <w:sz w:val="28"/>
      <w:szCs w:val="28"/>
    </w:rPr>
  </w:style>
  <w:style w:type="paragraph" w:styleId="Ttulo1">
    <w:name w:val="Título1"/>
    <w:basedOn w:val="Normal"/>
    <w:next w:val="BodyText"/>
    <w:qFormat/>
    <w:pPr>
      <w:keepNext w:val="true"/>
      <w:spacing w:before="240" w:after="120"/>
    </w:pPr>
    <w:rPr>
      <w:rFonts w:ascii="Liberation Sans" w:hAnsi="Liberation Sans" w:eastAsia="Microsoft YaHei" w:cs="Lucida Sans"/>
      <w:sz w:val="28"/>
      <w:szCs w:val="28"/>
    </w:rPr>
  </w:style>
  <w:style w:type="paragraph" w:styleId="BalloonText">
    <w:name w:val="Balloon Text"/>
    <w:basedOn w:val="Normal"/>
    <w:qFormat/>
    <w:pPr/>
    <w:rPr>
      <w:rFonts w:ascii="Tahoma" w:hAnsi="Tahoma" w:cs="Tahoma"/>
      <w:sz w:val="16"/>
      <w:szCs w:val="16"/>
    </w:rPr>
  </w:style>
  <w:style w:type="paragraph" w:styleId="EnvelopeAddress">
    <w:name w:val="envelope address"/>
    <w:basedOn w:val="Normal"/>
    <w:pPr>
      <w:ind w:left="2835"/>
    </w:pPr>
    <w:rPr>
      <w:rFonts w:ascii="Arial" w:hAnsi="Arial" w:cs="Arial"/>
      <w:sz w:val="24"/>
      <w:szCs w:val="24"/>
    </w:rPr>
  </w:style>
  <w:style w:type="paragraph" w:styleId="EnvelopeReturn">
    <w:name w:val="envelope return"/>
    <w:basedOn w:val="Normal"/>
    <w:pPr/>
    <w:rPr>
      <w:rFonts w:ascii="Arial" w:hAnsi="Arial" w:cs="Ari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Cabealhoerodap5">
    <w:name w:val="Cabeçalho e rodapé5"/>
    <w:basedOn w:val="Normal"/>
    <w:qFormat/>
    <w:pPr/>
    <w:rPr/>
  </w:style>
  <w:style w:type="paragraph" w:styleId="Cabealhoerodap6">
    <w:name w:val="Cabeçalho e rodapé6"/>
    <w:basedOn w:val="Normal"/>
    <w:qFormat/>
    <w:pPr/>
    <w:rPr/>
  </w:style>
  <w:style w:type="paragraph" w:styleId="Cabealhoerodap7">
    <w:name w:val="Cabeçalho e rodapé7"/>
    <w:basedOn w:val="Normal"/>
    <w:qFormat/>
    <w:pPr/>
    <w:rPr/>
  </w:style>
  <w:style w:type="paragraph" w:styleId="Cabealhoerodap8">
    <w:name w:val="Cabeçalho e rodapé8"/>
    <w:basedOn w:val="Normal"/>
    <w:qFormat/>
    <w:pPr/>
    <w:rPr/>
  </w:style>
  <w:style w:type="paragraph" w:styleId="Cabealhoerodap9">
    <w:name w:val="Cabeçalho e rodapé9"/>
    <w:basedOn w:val="Normal"/>
    <w:qFormat/>
    <w:pPr/>
    <w:rPr/>
  </w:style>
  <w:style w:type="paragraph" w:styleId="Cabealhoerodap10">
    <w:name w:val="Cabeçalho e rodapé10"/>
    <w:basedOn w:val="Normal"/>
    <w:qFormat/>
    <w:pPr/>
    <w:rPr/>
  </w:style>
  <w:style w:type="paragraph" w:styleId="Cabealhoerodap11">
    <w:name w:val="Cabeçalho e rodapé11"/>
    <w:basedOn w:val="Normal"/>
    <w:qFormat/>
    <w:pPr/>
    <w:rPr/>
  </w:style>
  <w:style w:type="paragraph" w:styleId="Cabealhoerodap12">
    <w:name w:val="Cabeçalho e rodapé12"/>
    <w:basedOn w:val="Normal"/>
    <w:qFormat/>
    <w:pPr/>
    <w:rPr/>
  </w:style>
  <w:style w:type="paragraph" w:styleId="Cabealhoerodap13">
    <w:name w:val="Cabeçalho e rodapé13"/>
    <w:basedOn w:val="Normal"/>
    <w:qFormat/>
    <w:pPr/>
    <w:rPr/>
  </w:style>
  <w:style w:type="paragraph" w:styleId="Cabealhoerodap14">
    <w:name w:val="Cabeçalho e rodapé14"/>
    <w:basedOn w:val="Normal"/>
    <w:qFormat/>
    <w:pPr/>
    <w:rPr/>
  </w:style>
  <w:style w:type="paragraph" w:styleId="Cabealhoerodap15">
    <w:name w:val="Cabeçalho e rodapé15"/>
    <w:basedOn w:val="Normal"/>
    <w:qFormat/>
    <w:pPr/>
    <w:rPr/>
  </w:style>
  <w:style w:type="paragraph" w:styleId="Cabealhoerodap16">
    <w:name w:val="Cabeçalho e rodapé16"/>
    <w:basedOn w:val="Normal"/>
    <w:qFormat/>
    <w:pPr/>
    <w:rPr/>
  </w:style>
  <w:style w:type="paragraph" w:styleId="Cabealhoerodap17">
    <w:name w:val="Cabeçalho e rodapé17"/>
    <w:basedOn w:val="Normal"/>
    <w:qFormat/>
    <w:pPr/>
    <w:rPr/>
  </w:style>
  <w:style w:type="paragraph" w:styleId="Cabealhoerodap18">
    <w:name w:val="Cabeçalho e rodapé18"/>
    <w:basedOn w:val="Normal"/>
    <w:qFormat/>
    <w:pPr/>
    <w:rPr/>
  </w:style>
  <w:style w:type="paragraph" w:styleId="Cabealhoerodap19">
    <w:name w:val="Cabeçalho e rodapé19"/>
    <w:basedOn w:val="Normal"/>
    <w:qFormat/>
    <w:pPr/>
    <w:rPr/>
  </w:style>
  <w:style w:type="paragraph" w:styleId="Cabealhoerodap20">
    <w:name w:val="Cabeçalho e rodapé20"/>
    <w:basedOn w:val="Normal"/>
    <w:qFormat/>
    <w:pPr/>
    <w:rPr/>
  </w:style>
  <w:style w:type="paragraph" w:styleId="Header">
    <w:name w:val="header"/>
    <w:basedOn w:val="Normal"/>
    <w:pPr>
      <w:tabs>
        <w:tab w:val="clear" w:pos="708"/>
        <w:tab w:val="center" w:pos="4252" w:leader="none"/>
        <w:tab w:val="right" w:pos="8504" w:leader="none"/>
      </w:tabs>
    </w:pPr>
    <w:rPr/>
  </w:style>
  <w:style w:type="paragraph" w:styleId="Footer">
    <w:name w:val="footer"/>
    <w:basedOn w:val="Normal"/>
    <w:pPr>
      <w:tabs>
        <w:tab w:val="clear" w:pos="708"/>
        <w:tab w:val="center" w:pos="4252" w:leader="none"/>
        <w:tab w:val="right" w:pos="8504" w:leader="none"/>
      </w:tabs>
    </w:pPr>
    <w:rPr/>
  </w:style>
  <w:style w:type="paragraph" w:styleId="NormalWeb">
    <w:name w:val="Normal (Web)"/>
    <w:basedOn w:val="Normal"/>
    <w:qFormat/>
    <w:pPr>
      <w:spacing w:before="100" w:after="100"/>
    </w:pPr>
    <w:rPr>
      <w:sz w:val="24"/>
      <w:szCs w:val="24"/>
    </w:rPr>
  </w:style>
  <w:style w:type="paragraph" w:styleId="Contedodatabelauser">
    <w:name w:val="Conteúdo da tabela (user)"/>
    <w:basedOn w:val="Normal"/>
    <w:qFormat/>
    <w:pPr>
      <w:widowControl w:val="false"/>
      <w:suppressLineNumbers/>
    </w:pPr>
    <w:rPr/>
  </w:style>
  <w:style w:type="paragraph" w:styleId="Ttulodetabelauser">
    <w:name w:val="Título de tabela (user)"/>
    <w:basedOn w:val="Contedodatabelauser"/>
    <w:qFormat/>
    <w:pPr>
      <w:jc w:val="center"/>
    </w:pPr>
    <w:rPr>
      <w:b/>
      <w:bCs/>
    </w:rPr>
  </w:style>
  <w:style w:type="numbering" w:styleId="Semlista">
    <w:name w:val="Sem lista"/>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amararegistro.sp.gov.br/"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amararegistro.sp.gov.br/"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168</TotalTime>
  <Application>LibreOffice/24.8.6.2$Windows_X86_64 LibreOffice_project/6d98ba145e9a8a39fc57bcc76981d1fb1316c60c</Application>
  <AppVersion>15.0000</AppVersion>
  <Pages>1</Pages>
  <Words>183</Words>
  <Characters>1001</Characters>
  <CharactersWithSpaces>1178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2025-01-07T12:29:00Z</dcterms:created>
  <dc:creator>CAMARA MUNICIPAL</dc:creator>
  <dc:description/>
  <dc:language>pt-BR</dc:language>
  <cp:lastModifiedBy/>
  <cp:lastPrinted>2023-09-20T17:19:00Z</cp:lastPrinted>
  <dcterms:modified xsi:type="dcterms:W3CDTF">2025-06-13T09:26:13Z</dcterms:modified>
  <cp:revision>32</cp:revision>
  <dc:subject/>
  <dc:title> </dc:title>
</cp:coreProperties>
</file>

<file path=docProps/custom.xml><?xml version="1.0" encoding="utf-8"?>
<Properties xmlns="http://schemas.openxmlformats.org/officeDocument/2006/custom-properties" xmlns:vt="http://schemas.openxmlformats.org/officeDocument/2006/docPropsVTypes"/>
</file>