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6CD44085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F70DC">
        <w:rPr>
          <w:rFonts w:ascii="Arial" w:hAnsi="Arial" w:cs="Arial"/>
          <w:b/>
          <w:sz w:val="24"/>
          <w:szCs w:val="24"/>
        </w:rPr>
        <w:t>615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62FE69B" w14:textId="37315CEC" w:rsidR="00AE267D" w:rsidRDefault="00991E55">
      <w:pPr>
        <w:pStyle w:val="Standard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/>
          <w:sz w:val="24"/>
          <w:szCs w:val="24"/>
        </w:rPr>
        <w:t>Apresento a S. Exª., nos termos do art. 225 do Regimento Interno, a presente Indicação, solicitando a S. Exª., o Sr. Prefeito Municipal de Registro, que seja realizada a devida análise e providências acerca da necessidade de instalação de abrigos para parada de ônibus na Rua Valdomiro Giraldes García, bairro Caiçara I.</w:t>
      </w:r>
    </w:p>
    <w:p w14:paraId="18800A50" w14:textId="77777777" w:rsidR="00991E55" w:rsidRDefault="00991E55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3980499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 w:hint="eastAsia"/>
          <w:sz w:val="24"/>
          <w:szCs w:val="24"/>
        </w:rPr>
        <w:t>A presente solicitação decorre da necessidade de garantir conforto, proteção e segurança aos usuários do transporte público que aguardam os coletivos na referida via. A instalação dos abrigos é especialmente importante em razão da proximidade com a Escola Estadual Massako Hirabayashi, o que faz com que muitos estudantes utilizem o transporte público no local.</w:t>
      </w:r>
    </w:p>
    <w:p w14:paraId="69F522C4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C43BA73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 w:hint="eastAsia"/>
          <w:sz w:val="24"/>
          <w:szCs w:val="24"/>
        </w:rPr>
        <w:t>Além disso, observa-se um aumento significativo do número de estabelecimentos comerciais na região, o que intensifica o fluxo de pessoas aguardando transporte. A inexistência de abrigos adequados expõe os usuários às intempéries, como sol e chuva, comprometendo a dignidade no uso do transporte público e desestimulando a utilização desse importante serviço.</w:t>
      </w:r>
    </w:p>
    <w:p w14:paraId="4D54DAA4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B54B200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 w:hint="eastAsia"/>
          <w:sz w:val="24"/>
          <w:szCs w:val="24"/>
        </w:rPr>
        <w:t>A instalação dos abrigos proporcionará mais conforto e proteção aos passageiros, além de contribuir para a valorização do transporte público como meio de mobilidade urbana. Considerando que o direito ao transporte público seguro e acessível é um princípio constitucional, é fundamental que o poder público adote as medidas necessárias para atender à demanda da comunidade local.</w:t>
      </w:r>
    </w:p>
    <w:p w14:paraId="0B3D7D79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1034BC5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 w:hint="eastAsia"/>
          <w:sz w:val="24"/>
          <w:szCs w:val="24"/>
        </w:rPr>
        <w:t>Diante da relevância do tema e da necessidade de garantir um ambiente adequado para os usuários do transporte coletivo, solicito que sejam realizadas as avaliações técnicas necessárias para a implantação dos abrigos no local mencionado.</w:t>
      </w:r>
    </w:p>
    <w:p w14:paraId="067EA2FB" w14:textId="77777777" w:rsidR="00991E55" w:rsidRPr="00991E55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54D7B15" w14:textId="433F2590" w:rsidR="00BD470B" w:rsidRPr="00BD470B" w:rsidRDefault="00991E55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991E55">
        <w:rPr>
          <w:rFonts w:ascii="Arial" w:hAnsi="Arial" w:cs="Arial" w:hint="eastAsia"/>
          <w:sz w:val="24"/>
          <w:szCs w:val="24"/>
        </w:rPr>
        <w:t>Contando com a atenção e colaboração de Vossa Excelência, renovo meus protestos de elevada estima e consideração.</w:t>
      </w:r>
    </w:p>
    <w:p w14:paraId="1DCC068B" w14:textId="77777777" w:rsidR="007F3681" w:rsidRDefault="007F3681" w:rsidP="00AE267D">
      <w:pPr>
        <w:pStyle w:val="Standard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E1423AF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1F70D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D470B">
        <w:rPr>
          <w:rFonts w:ascii="Arial" w:hAnsi="Arial" w:cs="Arial"/>
          <w:sz w:val="24"/>
          <w:szCs w:val="24"/>
        </w:rPr>
        <w:t>a</w:t>
      </w:r>
      <w:r w:rsidR="001F70DC">
        <w:rPr>
          <w:rFonts w:ascii="Arial" w:hAnsi="Arial" w:cs="Arial"/>
          <w:sz w:val="24"/>
          <w:szCs w:val="24"/>
        </w:rPr>
        <w:t>b</w:t>
      </w:r>
      <w:r w:rsidR="00BD470B">
        <w:rPr>
          <w:rFonts w:ascii="Arial" w:hAnsi="Arial" w:cs="Arial"/>
          <w:sz w:val="24"/>
          <w:szCs w:val="24"/>
        </w:rPr>
        <w:t>r</w:t>
      </w:r>
      <w:r w:rsidR="001F70DC">
        <w:rPr>
          <w:rFonts w:ascii="Arial" w:hAnsi="Arial" w:cs="Arial"/>
          <w:sz w:val="24"/>
          <w:szCs w:val="24"/>
        </w:rPr>
        <w:t xml:space="preserve">il </w:t>
      </w:r>
      <w:r w:rsidR="00BD470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B6EE2CF" w14:textId="77777777" w:rsidR="001F70DC" w:rsidRDefault="001F70D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A3CC273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5B36EC41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EA1D214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83E2CBC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9C7E8E6" w14:textId="722EB509" w:rsidR="003761D6" w:rsidRDefault="003761D6" w:rsidP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5FE4DF33" w14:textId="4D074997" w:rsidR="003761D6" w:rsidRDefault="003761D6" w:rsidP="00376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0703D447" w14:textId="1AB54E0C" w:rsidR="003761D6" w:rsidRDefault="003761D6" w:rsidP="003761D6">
      <w:pPr>
        <w:pStyle w:val="Standard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(Ilustração do Google Maps)</w:t>
      </w:r>
    </w:p>
    <w:p w14:paraId="50A59F91" w14:textId="4E4D2AC4" w:rsidR="00147AFB" w:rsidRDefault="00147AFB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Trecho (em azul) em que munícipes solicitam avaliação para possível </w:t>
      </w:r>
      <w:r w:rsidR="00AE267D">
        <w:rPr>
          <w:rFonts w:ascii="Arial" w:hAnsi="Arial" w:cs="Arial"/>
          <w:b/>
          <w:sz w:val="24"/>
          <w:szCs w:val="24"/>
        </w:rPr>
        <w:t xml:space="preserve">implantação </w:t>
      </w:r>
      <w:r w:rsidR="00991E55">
        <w:rPr>
          <w:rFonts w:ascii="Arial" w:hAnsi="Arial" w:cs="Arial"/>
          <w:b/>
          <w:sz w:val="24"/>
          <w:szCs w:val="24"/>
        </w:rPr>
        <w:t>de abrigos para parada de ônibus</w:t>
      </w:r>
      <w:r w:rsidR="00AE267D">
        <w:rPr>
          <w:rFonts w:ascii="Arial" w:hAnsi="Arial" w:cs="Arial"/>
          <w:b/>
          <w:sz w:val="24"/>
          <w:szCs w:val="24"/>
        </w:rPr>
        <w:t>.</w:t>
      </w:r>
    </w:p>
    <w:p w14:paraId="5376C4B8" w14:textId="77777777" w:rsidR="00147AFB" w:rsidRDefault="00147AFB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</w:p>
    <w:p w14:paraId="59A26EBF" w14:textId="7859C665" w:rsidR="003761D6" w:rsidRDefault="00991E55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 w:rsidRPr="00991E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71D05CE" wp14:editId="37D4EE3A">
            <wp:extent cx="6120130" cy="3641725"/>
            <wp:effectExtent l="0" t="0" r="0" b="0"/>
            <wp:docPr id="20739830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83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8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7E0E" w14:textId="77777777" w:rsidR="00AB442D" w:rsidRDefault="00AB442D">
      <w:pPr>
        <w:rPr>
          <w:rFonts w:hint="eastAsia"/>
        </w:rPr>
      </w:pPr>
      <w:r>
        <w:separator/>
      </w:r>
    </w:p>
  </w:endnote>
  <w:endnote w:type="continuationSeparator" w:id="0">
    <w:p w14:paraId="50BDAD23" w14:textId="77777777" w:rsidR="00AB442D" w:rsidRDefault="00AB44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618E" w14:textId="77777777" w:rsidR="00AB442D" w:rsidRDefault="00AB442D">
      <w:pPr>
        <w:rPr>
          <w:rFonts w:hint="eastAsia"/>
        </w:rPr>
      </w:pPr>
      <w:r>
        <w:separator/>
      </w:r>
    </w:p>
  </w:footnote>
  <w:footnote w:type="continuationSeparator" w:id="0">
    <w:p w14:paraId="2FDC4905" w14:textId="77777777" w:rsidR="00AB442D" w:rsidRDefault="00AB44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D43AC"/>
    <w:rsid w:val="00147AFB"/>
    <w:rsid w:val="001F70DC"/>
    <w:rsid w:val="00282694"/>
    <w:rsid w:val="003761D6"/>
    <w:rsid w:val="00457D48"/>
    <w:rsid w:val="005A531F"/>
    <w:rsid w:val="005C678A"/>
    <w:rsid w:val="007C273E"/>
    <w:rsid w:val="007F3681"/>
    <w:rsid w:val="007F4694"/>
    <w:rsid w:val="00847613"/>
    <w:rsid w:val="00991E55"/>
    <w:rsid w:val="009E57D6"/>
    <w:rsid w:val="00A63AC9"/>
    <w:rsid w:val="00AB442D"/>
    <w:rsid w:val="00AE267D"/>
    <w:rsid w:val="00AF6B9E"/>
    <w:rsid w:val="00B47469"/>
    <w:rsid w:val="00BD470B"/>
    <w:rsid w:val="00C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2010-04-29T15:32:00Z</cp:lastPrinted>
  <dcterms:created xsi:type="dcterms:W3CDTF">2025-04-03T14:06:00Z</dcterms:created>
  <dcterms:modified xsi:type="dcterms:W3CDTF">2025-04-08T17:57:00Z</dcterms:modified>
  <dc:language>pt-BR</dc:language>
</cp:coreProperties>
</file>