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4" w14:textId="45B2B68A" w:rsidR="006A1B82" w:rsidRDefault="008B0488" w:rsidP="003121B5">
      <w:pPr>
        <w:jc w:val="right"/>
        <w:rPr>
          <w:rFonts w:ascii="Arial" w:eastAsia="Arial" w:hAnsi="Arial" w:cs="Arial"/>
          <w:b/>
        </w:rPr>
      </w:pPr>
      <w:r w:rsidRPr="0001229B">
        <w:rPr>
          <w:rFonts w:ascii="Arial" w:eastAsia="Arial" w:hAnsi="Arial" w:cs="Arial"/>
          <w:b/>
        </w:rPr>
        <w:t xml:space="preserve">Projeto de Lei do Legislativo n° </w:t>
      </w:r>
      <w:r w:rsidR="003A4529">
        <w:rPr>
          <w:rFonts w:ascii="Arial" w:eastAsia="Arial" w:hAnsi="Arial" w:cs="Arial"/>
          <w:b/>
        </w:rPr>
        <w:t>__</w:t>
      </w:r>
      <w:r w:rsidR="00DE56DA">
        <w:rPr>
          <w:rFonts w:ascii="Arial" w:eastAsia="Arial" w:hAnsi="Arial" w:cs="Arial"/>
          <w:b/>
        </w:rPr>
        <w:t>/</w:t>
      </w:r>
      <w:r w:rsidRPr="0001229B">
        <w:rPr>
          <w:rFonts w:ascii="Arial" w:eastAsia="Arial" w:hAnsi="Arial" w:cs="Arial"/>
          <w:b/>
        </w:rPr>
        <w:t>202</w:t>
      </w:r>
      <w:r w:rsidR="00AD53D8" w:rsidRPr="0001229B">
        <w:rPr>
          <w:rFonts w:ascii="Arial" w:eastAsia="Arial" w:hAnsi="Arial" w:cs="Arial"/>
          <w:b/>
        </w:rPr>
        <w:t>5</w:t>
      </w:r>
    </w:p>
    <w:p w14:paraId="3DD9B115" w14:textId="77777777" w:rsidR="006A1B82" w:rsidRPr="0001229B" w:rsidRDefault="006A1B82" w:rsidP="002E2740">
      <w:pPr>
        <w:jc w:val="both"/>
        <w:rPr>
          <w:bCs/>
        </w:rPr>
      </w:pPr>
    </w:p>
    <w:p w14:paraId="6D88453A" w14:textId="3CEA66B9" w:rsidR="00793592" w:rsidRPr="00793592" w:rsidRDefault="003A4529" w:rsidP="00793592">
      <w:pPr>
        <w:ind w:left="4820"/>
        <w:jc w:val="both"/>
        <w:rPr>
          <w:rFonts w:ascii="Arial" w:eastAsia="Arial" w:hAnsi="Arial" w:cs="Arial"/>
          <w:bCs/>
          <w:color w:val="000000"/>
        </w:rPr>
      </w:pPr>
      <w:r w:rsidRPr="003A4529">
        <w:rPr>
          <w:rFonts w:ascii="Arial" w:eastAsia="Arial" w:hAnsi="Arial" w:cs="Arial"/>
          <w:bCs/>
          <w:color w:val="000000"/>
        </w:rPr>
        <w:t xml:space="preserve">Veda a nomeação ou contratação para determinados cargos e empregos públicos, de pessoa condenada </w:t>
      </w:r>
      <w:r w:rsidR="00793592" w:rsidRPr="00793592">
        <w:rPr>
          <w:rFonts w:ascii="Arial" w:eastAsia="Arial" w:hAnsi="Arial" w:cs="Arial"/>
          <w:bCs/>
          <w:color w:val="000000"/>
        </w:rPr>
        <w:t>pelos crimes de abolição violenta do Estado Democrático de Direito e Golpe de Estado.</w:t>
      </w:r>
    </w:p>
    <w:p w14:paraId="2D3C717D" w14:textId="58A5D163" w:rsidR="00DE56DA" w:rsidRPr="002946A9" w:rsidRDefault="00DE56DA" w:rsidP="002946A9">
      <w:pPr>
        <w:ind w:left="4820"/>
        <w:jc w:val="both"/>
        <w:rPr>
          <w:rFonts w:ascii="Arial" w:eastAsia="Arial" w:hAnsi="Arial" w:cs="Arial"/>
          <w:bCs/>
          <w:color w:val="000000"/>
        </w:rPr>
      </w:pPr>
    </w:p>
    <w:p w14:paraId="3DD9B11B" w14:textId="77777777" w:rsidR="006A1B82" w:rsidRPr="0001229B" w:rsidRDefault="006A1B82" w:rsidP="00207D87">
      <w:pPr>
        <w:jc w:val="both"/>
        <w:rPr>
          <w:rFonts w:ascii="Arial" w:eastAsia="Arial" w:hAnsi="Arial" w:cs="Arial"/>
        </w:rPr>
      </w:pPr>
    </w:p>
    <w:p w14:paraId="282AC9FC" w14:textId="77777777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A4529">
        <w:rPr>
          <w:rFonts w:ascii="Arial" w:eastAsia="Arial" w:hAnsi="Arial" w:cs="Arial"/>
          <w:color w:val="000000"/>
        </w:rPr>
        <w:t>A Câmara Municipal de Registro APROVA:</w:t>
      </w:r>
    </w:p>
    <w:p w14:paraId="0C93A0D1" w14:textId="77777777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168D245B" w14:textId="1D04B523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A4529">
        <w:rPr>
          <w:rFonts w:ascii="Arial" w:eastAsia="Arial" w:hAnsi="Arial" w:cs="Arial"/>
          <w:color w:val="000000"/>
        </w:rPr>
        <w:t xml:space="preserve">Art. 1º Fica vedada a nomeação para qualquer cargo, emprego ou função pública, no âmbito da Administração Pública Municipal Direta e Indireta, </w:t>
      </w:r>
      <w:r w:rsidR="00793592" w:rsidRPr="00793592">
        <w:rPr>
          <w:rFonts w:ascii="Arial" w:eastAsia="Arial" w:hAnsi="Arial" w:cs="Arial"/>
          <w:color w:val="000000"/>
        </w:rPr>
        <w:t>de pessoas que tiverem sido condenadas pelos crimes de abolição violenta do Estado Democrático de Direito e Golpe de Estado, na forma dos artigos 359-L e 359-M do Decreto-Lei nº 2.848, de 7 de dezembro de 1940 - Código Penal</w:t>
      </w:r>
      <w:r w:rsidRPr="003A4529">
        <w:rPr>
          <w:rFonts w:ascii="Arial" w:eastAsia="Arial" w:hAnsi="Arial" w:cs="Arial"/>
          <w:color w:val="000000"/>
        </w:rPr>
        <w:t>.</w:t>
      </w:r>
    </w:p>
    <w:p w14:paraId="3FB873E7" w14:textId="77777777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22432B47" w14:textId="77777777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A4529">
        <w:rPr>
          <w:rFonts w:ascii="Arial" w:eastAsia="Arial" w:hAnsi="Arial" w:cs="Arial"/>
          <w:color w:val="000000"/>
        </w:rPr>
        <w:t>Parágrafo único. A vedação aplica-se também à prestação de serviços e à participação em licitação municipal de pessoa que tenha sido condenada pelos crimes previstos no caput deste artigo.</w:t>
      </w:r>
    </w:p>
    <w:p w14:paraId="05E00BC7" w14:textId="77777777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7F30819E" w14:textId="77777777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A4529">
        <w:rPr>
          <w:rFonts w:ascii="Arial" w:eastAsia="Arial" w:hAnsi="Arial" w:cs="Arial"/>
          <w:color w:val="000000"/>
        </w:rPr>
        <w:t>Art. 2º A vedação prevista nesta Lei incide a partir da condenação transitada em julgado, perdurando seus efeitos por até 5 (cinco) anos após o cumprimento integral da pena.</w:t>
      </w:r>
    </w:p>
    <w:p w14:paraId="02E990AD" w14:textId="77777777" w:rsidR="003A4529" w:rsidRPr="003A4529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7B5D68C" w14:textId="555FDD24" w:rsidR="00801CE4" w:rsidRPr="00801CE4" w:rsidRDefault="003A4529" w:rsidP="003A452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A4529">
        <w:rPr>
          <w:rFonts w:ascii="Arial" w:eastAsia="Arial" w:hAnsi="Arial" w:cs="Arial"/>
          <w:color w:val="000000"/>
        </w:rPr>
        <w:t>Art. 3º Esta Lei entra em vigor na data de sua publicação.</w:t>
      </w:r>
    </w:p>
    <w:p w14:paraId="511B8107" w14:textId="30E2878A" w:rsidR="0001229B" w:rsidRDefault="0001229B" w:rsidP="00AF5C9A">
      <w:pPr>
        <w:tabs>
          <w:tab w:val="left" w:pos="5400"/>
        </w:tabs>
        <w:rPr>
          <w:rFonts w:ascii="Arial" w:eastAsia="Arial" w:hAnsi="Arial" w:cs="Arial"/>
          <w:b/>
          <w:color w:val="000000"/>
        </w:rPr>
      </w:pPr>
    </w:p>
    <w:p w14:paraId="14BBA293" w14:textId="77777777" w:rsidR="00DE56DA" w:rsidRDefault="00DE56DA" w:rsidP="00AF5C9A">
      <w:pPr>
        <w:tabs>
          <w:tab w:val="left" w:pos="5400"/>
        </w:tabs>
        <w:rPr>
          <w:rFonts w:ascii="Arial" w:eastAsia="Arial" w:hAnsi="Arial" w:cs="Arial"/>
          <w:b/>
          <w:color w:val="000000"/>
        </w:rPr>
      </w:pPr>
    </w:p>
    <w:p w14:paraId="39A30979" w14:textId="77777777" w:rsidR="0001229B" w:rsidRPr="0001229B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DD9B125" w14:textId="7C72383D" w:rsidR="006A1B82" w:rsidRPr="0001229B" w:rsidRDefault="008B0488" w:rsidP="00B56587">
      <w:pPr>
        <w:jc w:val="center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 xml:space="preserve">Plenário “Vereador Daniel das Neves”, </w:t>
      </w:r>
      <w:r w:rsidR="003A4529">
        <w:rPr>
          <w:rFonts w:ascii="Arial" w:eastAsia="Arial" w:hAnsi="Arial" w:cs="Arial"/>
        </w:rPr>
        <w:t>03</w:t>
      </w:r>
      <w:r w:rsidR="00E90F9C" w:rsidRPr="0001229B">
        <w:rPr>
          <w:rFonts w:ascii="Arial" w:eastAsia="Arial" w:hAnsi="Arial" w:cs="Arial"/>
        </w:rPr>
        <w:t xml:space="preserve"> de </w:t>
      </w:r>
      <w:r w:rsidR="003A4529">
        <w:rPr>
          <w:rFonts w:ascii="Arial" w:eastAsia="Arial" w:hAnsi="Arial" w:cs="Arial"/>
        </w:rPr>
        <w:t>abril</w:t>
      </w:r>
      <w:r w:rsidRPr="0001229B">
        <w:rPr>
          <w:rFonts w:ascii="Arial" w:eastAsia="Arial" w:hAnsi="Arial" w:cs="Arial"/>
        </w:rPr>
        <w:t xml:space="preserve"> de 202</w:t>
      </w:r>
      <w:r w:rsidR="0059158D" w:rsidRPr="0001229B">
        <w:rPr>
          <w:rFonts w:ascii="Arial" w:eastAsia="Arial" w:hAnsi="Arial" w:cs="Arial"/>
        </w:rPr>
        <w:t>5</w:t>
      </w:r>
      <w:r w:rsidR="00E90F9C" w:rsidRPr="0001229B">
        <w:rPr>
          <w:rFonts w:ascii="Arial" w:eastAsia="Arial" w:hAnsi="Arial" w:cs="Arial"/>
        </w:rPr>
        <w:t>.</w:t>
      </w:r>
    </w:p>
    <w:p w14:paraId="6061B05D" w14:textId="77777777" w:rsidR="00E90F9C" w:rsidRPr="0001229B" w:rsidRDefault="00E90F9C" w:rsidP="00B56587">
      <w:pPr>
        <w:jc w:val="center"/>
      </w:pPr>
    </w:p>
    <w:p w14:paraId="3DD9B126" w14:textId="77777777" w:rsidR="006A1B82" w:rsidRPr="0001229B" w:rsidRDefault="006A1B82" w:rsidP="00B56587">
      <w:pPr>
        <w:jc w:val="center"/>
        <w:rPr>
          <w:rFonts w:ascii="Arial" w:eastAsia="Arial" w:hAnsi="Arial" w:cs="Arial"/>
        </w:rPr>
      </w:pPr>
    </w:p>
    <w:p w14:paraId="3DD9B127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28" w14:textId="7B6E85C3" w:rsidR="006A1B82" w:rsidRPr="0001229B" w:rsidRDefault="0059158D" w:rsidP="00B56587">
      <w:pPr>
        <w:jc w:val="center"/>
      </w:pPr>
      <w:r w:rsidRPr="0001229B">
        <w:rPr>
          <w:rFonts w:ascii="Arial" w:eastAsia="Arial" w:hAnsi="Arial" w:cs="Arial"/>
          <w:b/>
          <w:color w:val="000000"/>
        </w:rPr>
        <w:t>Jefferson Pécori Viana</w:t>
      </w:r>
    </w:p>
    <w:p w14:paraId="3DD9B129" w14:textId="77777777" w:rsidR="006A1B82" w:rsidRDefault="008B0488" w:rsidP="00B56587">
      <w:pPr>
        <w:jc w:val="center"/>
        <w:rPr>
          <w:rFonts w:ascii="Arial" w:eastAsia="Arial" w:hAnsi="Arial" w:cs="Arial"/>
          <w:b/>
          <w:color w:val="000000"/>
        </w:rPr>
      </w:pPr>
      <w:r w:rsidRPr="0001229B">
        <w:rPr>
          <w:rFonts w:ascii="Arial" w:eastAsia="Arial" w:hAnsi="Arial" w:cs="Arial"/>
          <w:b/>
          <w:color w:val="000000"/>
        </w:rPr>
        <w:t xml:space="preserve">Vereador   </w:t>
      </w:r>
    </w:p>
    <w:p w14:paraId="288F14A8" w14:textId="46F01ACD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</w:p>
    <w:p w14:paraId="146F7A3D" w14:textId="77777777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1F22A9CD" w14:textId="77777777" w:rsidR="008B0488" w:rsidRPr="0001229B" w:rsidRDefault="008B0488" w:rsidP="00B56587">
      <w:pPr>
        <w:jc w:val="center"/>
      </w:pPr>
    </w:p>
    <w:p w14:paraId="3DD9B12A" w14:textId="77777777" w:rsidR="006A1B82" w:rsidRPr="0001229B" w:rsidRDefault="006A1B82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4128E7BF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PROTOCOLO N° </w:t>
      </w:r>
      <w:r w:rsidR="003A4529">
        <w:rPr>
          <w:rFonts w:ascii="Arial" w:eastAsia="Arial" w:hAnsi="Arial" w:cs="Arial"/>
          <w:b/>
        </w:rPr>
        <w:t>____</w:t>
      </w:r>
      <w:r w:rsidR="00DE56DA">
        <w:rPr>
          <w:rFonts w:ascii="Arial" w:eastAsia="Arial" w:hAnsi="Arial" w:cs="Arial"/>
          <w:b/>
        </w:rPr>
        <w:t>/</w:t>
      </w:r>
      <w:r w:rsidRPr="0001229B">
        <w:rPr>
          <w:rFonts w:ascii="Arial" w:eastAsia="Arial" w:hAnsi="Arial" w:cs="Arial"/>
          <w:b/>
        </w:rPr>
        <w:t>202</w:t>
      </w:r>
      <w:r w:rsidR="0059158D" w:rsidRPr="0001229B">
        <w:rPr>
          <w:rFonts w:ascii="Arial" w:eastAsia="Arial" w:hAnsi="Arial" w:cs="Arial"/>
          <w:b/>
        </w:rPr>
        <w:t>5</w:t>
      </w:r>
    </w:p>
    <w:p w14:paraId="3DD9B12C" w14:textId="77777777" w:rsidR="006A1B82" w:rsidRPr="0001229B" w:rsidRDefault="008B0488" w:rsidP="00B56587">
      <w:pPr>
        <w:pageBreakBefore/>
        <w:jc w:val="center"/>
      </w:pPr>
      <w:r w:rsidRPr="0001229B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01229B" w:rsidRDefault="006A1B82" w:rsidP="00B56587">
      <w:pPr>
        <w:jc w:val="both"/>
      </w:pPr>
    </w:p>
    <w:p w14:paraId="5681E827" w14:textId="77777777" w:rsidR="00793592" w:rsidRPr="00793592" w:rsidRDefault="00793592" w:rsidP="00793592">
      <w:pPr>
        <w:spacing w:line="360" w:lineRule="auto"/>
        <w:jc w:val="both"/>
        <w:rPr>
          <w:rFonts w:ascii="Arial" w:hAnsi="Arial" w:cs="Arial"/>
        </w:rPr>
      </w:pPr>
      <w:r w:rsidRPr="00793592">
        <w:rPr>
          <w:rFonts w:ascii="Arial" w:hAnsi="Arial" w:cs="Arial"/>
        </w:rPr>
        <w:t>O Projeto de Lei apresentado tem como objetivo resguardar a integridade e a legitimidade da Administração Pública Direta e Indireta do Município de Registro, proibindo a nomeação de pessoas condenadas pelos crimes previstos nos artigos 359-L e 359-M do Código Penal para todos os cargos efetivos e em comissão de livre nomeação e exoneração.</w:t>
      </w:r>
    </w:p>
    <w:p w14:paraId="50B40E16" w14:textId="77777777" w:rsidR="00793592" w:rsidRPr="00793592" w:rsidRDefault="00793592" w:rsidP="00793592">
      <w:pPr>
        <w:spacing w:line="360" w:lineRule="auto"/>
        <w:jc w:val="both"/>
        <w:rPr>
          <w:rFonts w:ascii="Arial" w:hAnsi="Arial" w:cs="Arial"/>
        </w:rPr>
      </w:pPr>
    </w:p>
    <w:p w14:paraId="268D4DBE" w14:textId="77777777" w:rsidR="00793592" w:rsidRPr="00793592" w:rsidRDefault="00793592" w:rsidP="00793592">
      <w:pPr>
        <w:spacing w:line="360" w:lineRule="auto"/>
        <w:jc w:val="both"/>
        <w:rPr>
          <w:rFonts w:ascii="Arial" w:hAnsi="Arial" w:cs="Arial"/>
        </w:rPr>
      </w:pPr>
      <w:r w:rsidRPr="00793592">
        <w:rPr>
          <w:rFonts w:ascii="Arial" w:hAnsi="Arial" w:cs="Arial"/>
        </w:rPr>
        <w:t>A Constituição Federal de 1988 estabelece como um de seus princípios fundamentais o Estado Democrático de Direito, pilar essencial para a convivência pacífica e a garantia dos direitos fundamentais. Os crimes de abolição violenta do Estado Democrático de Direito e Golpe de Estado representam ameaças gravíssimas a esse princípio, configurando ataques diretos às instituições democráticas e comprometendo a estabilidade política e social.</w:t>
      </w:r>
    </w:p>
    <w:p w14:paraId="15EC2D25" w14:textId="77777777" w:rsidR="00793592" w:rsidRPr="00793592" w:rsidRDefault="00793592" w:rsidP="00793592">
      <w:pPr>
        <w:spacing w:line="360" w:lineRule="auto"/>
        <w:jc w:val="both"/>
        <w:rPr>
          <w:rFonts w:ascii="Arial" w:hAnsi="Arial" w:cs="Arial"/>
        </w:rPr>
      </w:pPr>
    </w:p>
    <w:p w14:paraId="208CA3FC" w14:textId="77777777" w:rsidR="00793592" w:rsidRPr="00793592" w:rsidRDefault="00793592" w:rsidP="00793592">
      <w:pPr>
        <w:spacing w:line="360" w:lineRule="auto"/>
        <w:jc w:val="both"/>
        <w:rPr>
          <w:rFonts w:ascii="Arial" w:hAnsi="Arial" w:cs="Arial"/>
        </w:rPr>
      </w:pPr>
      <w:r w:rsidRPr="00793592">
        <w:rPr>
          <w:rFonts w:ascii="Arial" w:hAnsi="Arial" w:cs="Arial"/>
        </w:rPr>
        <w:t>Ao impedir que pessoas condenadas por tais crimes assumam cargos na Administração Pública, o presente projeto visa preservar a confiança da população nas instituições e promover a moralidade administrativa, em consonância com o artigo 37 da Constituição Federal, que consagra o princípio da moralidade administrativa como um dos fundamentos da gestão pública.</w:t>
      </w:r>
    </w:p>
    <w:p w14:paraId="4E7BAF39" w14:textId="77777777" w:rsidR="00793592" w:rsidRPr="00793592" w:rsidRDefault="00793592" w:rsidP="00793592">
      <w:pPr>
        <w:spacing w:line="360" w:lineRule="auto"/>
        <w:jc w:val="both"/>
        <w:rPr>
          <w:rFonts w:ascii="Arial" w:hAnsi="Arial" w:cs="Arial"/>
        </w:rPr>
      </w:pPr>
    </w:p>
    <w:p w14:paraId="79FDEBC7" w14:textId="77777777" w:rsidR="00793592" w:rsidRPr="00793592" w:rsidRDefault="00793592" w:rsidP="00793592">
      <w:pPr>
        <w:spacing w:line="360" w:lineRule="auto"/>
        <w:jc w:val="both"/>
        <w:rPr>
          <w:rFonts w:ascii="Arial" w:hAnsi="Arial" w:cs="Arial"/>
        </w:rPr>
      </w:pPr>
      <w:r w:rsidRPr="00793592">
        <w:rPr>
          <w:rFonts w:ascii="Arial" w:hAnsi="Arial" w:cs="Arial"/>
        </w:rPr>
        <w:t>Além disso, o projeto está alinhado às expectativas da sociedade por maior rigor ético na Administração Pública. A população anseia por ocupantes de cargos públicos que possuam conduta ilibada e compromisso inabalável com os valores democráticos. Esta proposta legislativa constitui uma resposta direta a essas demandas, reafirmando a necessidade de que os servidores públicos sejam exemplos de respeito à legalidade e aos princípios constitucionais.</w:t>
      </w:r>
    </w:p>
    <w:p w14:paraId="1D4B3BD6" w14:textId="77777777" w:rsidR="00793592" w:rsidRPr="00793592" w:rsidRDefault="00793592" w:rsidP="00793592">
      <w:pPr>
        <w:spacing w:line="360" w:lineRule="auto"/>
        <w:jc w:val="both"/>
        <w:rPr>
          <w:rFonts w:ascii="Arial" w:hAnsi="Arial" w:cs="Arial"/>
        </w:rPr>
      </w:pPr>
    </w:p>
    <w:p w14:paraId="3DD9B144" w14:textId="6A435509" w:rsidR="006A1B82" w:rsidRPr="0001229B" w:rsidRDefault="00793592" w:rsidP="00793592">
      <w:pPr>
        <w:spacing w:line="360" w:lineRule="auto"/>
        <w:jc w:val="both"/>
        <w:rPr>
          <w:rFonts w:ascii="Arial" w:hAnsi="Arial" w:cs="Arial"/>
        </w:rPr>
      </w:pPr>
      <w:r w:rsidRPr="00793592">
        <w:rPr>
          <w:rFonts w:ascii="Arial" w:hAnsi="Arial" w:cs="Arial"/>
        </w:rPr>
        <w:t>Dessa forma, a aprovação deste Projeto de Lei é fundamental para o fortalecimento do compromisso da Administração Pública do Município de Registro com a democracia, a ética e a moralidade, refletindo os valores que sustentam o Estado Democrático de Direito.</w:t>
      </w:r>
    </w:p>
    <w:sectPr w:rsidR="006A1B82" w:rsidRPr="0001229B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D48D1" w14:textId="77777777" w:rsidR="00F27D68" w:rsidRDefault="00F27D68">
      <w:r>
        <w:separator/>
      </w:r>
    </w:p>
  </w:endnote>
  <w:endnote w:type="continuationSeparator" w:id="0">
    <w:p w14:paraId="15490906" w14:textId="77777777" w:rsidR="00F27D68" w:rsidRDefault="00F2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29A51" w14:textId="77777777" w:rsidR="00F27D68" w:rsidRDefault="00F27D68">
      <w:r>
        <w:separator/>
      </w:r>
    </w:p>
  </w:footnote>
  <w:footnote w:type="continuationSeparator" w:id="0">
    <w:p w14:paraId="326DABFE" w14:textId="77777777" w:rsidR="00F27D68" w:rsidRDefault="00F2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</w:t>
    </w:r>
    <w:proofErr w:type="gramStart"/>
    <w:r>
      <w:rPr>
        <w:rFonts w:ascii="Georgia" w:hAnsi="Georgia"/>
        <w:iCs/>
        <w:sz w:val="18"/>
      </w:rPr>
      <w:t>013 )</w:t>
    </w:r>
    <w:proofErr w:type="gramEnd"/>
    <w:r>
      <w:rPr>
        <w:rFonts w:ascii="Georgia" w:hAnsi="Georgia"/>
        <w:iCs/>
        <w:sz w:val="18"/>
      </w:rPr>
      <w:t xml:space="preserve">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06533"/>
    <w:rsid w:val="0001229B"/>
    <w:rsid w:val="00052D71"/>
    <w:rsid w:val="00063E73"/>
    <w:rsid w:val="00086D40"/>
    <w:rsid w:val="000B0FCC"/>
    <w:rsid w:val="000B4281"/>
    <w:rsid w:val="000D139B"/>
    <w:rsid w:val="00104771"/>
    <w:rsid w:val="001940D0"/>
    <w:rsid w:val="001A0440"/>
    <w:rsid w:val="001F4AAF"/>
    <w:rsid w:val="00207D87"/>
    <w:rsid w:val="0022701F"/>
    <w:rsid w:val="002946A9"/>
    <w:rsid w:val="002E2740"/>
    <w:rsid w:val="00302679"/>
    <w:rsid w:val="003121B5"/>
    <w:rsid w:val="0033561B"/>
    <w:rsid w:val="003876EC"/>
    <w:rsid w:val="003A3E9B"/>
    <w:rsid w:val="003A4529"/>
    <w:rsid w:val="003A7707"/>
    <w:rsid w:val="003C538C"/>
    <w:rsid w:val="003E27F1"/>
    <w:rsid w:val="004B6E47"/>
    <w:rsid w:val="004F6A0B"/>
    <w:rsid w:val="00572C85"/>
    <w:rsid w:val="005819A0"/>
    <w:rsid w:val="0059158D"/>
    <w:rsid w:val="005E54C5"/>
    <w:rsid w:val="00603F61"/>
    <w:rsid w:val="00625AA9"/>
    <w:rsid w:val="00676EB3"/>
    <w:rsid w:val="00677E78"/>
    <w:rsid w:val="006A11BA"/>
    <w:rsid w:val="006A1B82"/>
    <w:rsid w:val="00724B8F"/>
    <w:rsid w:val="00743C97"/>
    <w:rsid w:val="00766F5C"/>
    <w:rsid w:val="00770B09"/>
    <w:rsid w:val="00793592"/>
    <w:rsid w:val="007D67F3"/>
    <w:rsid w:val="007F7D9E"/>
    <w:rsid w:val="00801CE4"/>
    <w:rsid w:val="0084720D"/>
    <w:rsid w:val="008B0488"/>
    <w:rsid w:val="009206DF"/>
    <w:rsid w:val="0098018B"/>
    <w:rsid w:val="009C36FF"/>
    <w:rsid w:val="00A35496"/>
    <w:rsid w:val="00A61CDE"/>
    <w:rsid w:val="00A71AEB"/>
    <w:rsid w:val="00A83DD8"/>
    <w:rsid w:val="00AB5999"/>
    <w:rsid w:val="00AB70A7"/>
    <w:rsid w:val="00AD1CA8"/>
    <w:rsid w:val="00AD3804"/>
    <w:rsid w:val="00AD53D8"/>
    <w:rsid w:val="00AF5C9A"/>
    <w:rsid w:val="00B27122"/>
    <w:rsid w:val="00B37BDB"/>
    <w:rsid w:val="00B44D5B"/>
    <w:rsid w:val="00B56587"/>
    <w:rsid w:val="00BC5DB2"/>
    <w:rsid w:val="00BD6427"/>
    <w:rsid w:val="00CB64CF"/>
    <w:rsid w:val="00CD51CD"/>
    <w:rsid w:val="00D3398E"/>
    <w:rsid w:val="00D346A4"/>
    <w:rsid w:val="00D84159"/>
    <w:rsid w:val="00DA6C6F"/>
    <w:rsid w:val="00DE56DA"/>
    <w:rsid w:val="00E35BEC"/>
    <w:rsid w:val="00E90F9C"/>
    <w:rsid w:val="00ED76BD"/>
    <w:rsid w:val="00EF67D1"/>
    <w:rsid w:val="00F27D68"/>
    <w:rsid w:val="00F60AF0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Jefferson Pecori Viana</cp:lastModifiedBy>
  <cp:revision>2</cp:revision>
  <cp:lastPrinted>2025-02-24T17:32:00Z</cp:lastPrinted>
  <dcterms:created xsi:type="dcterms:W3CDTF">2025-04-03T16:27:00Z</dcterms:created>
  <dcterms:modified xsi:type="dcterms:W3CDTF">2025-04-03T16:27:00Z</dcterms:modified>
</cp:coreProperties>
</file>