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24DFF29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D61C3">
        <w:rPr>
          <w:rFonts w:ascii="Arial" w:hAnsi="Arial" w:cs="Arial"/>
          <w:b/>
          <w:sz w:val="24"/>
          <w:szCs w:val="24"/>
        </w:rPr>
        <w:t>495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F90AB57" w14:textId="0A84F350" w:rsidR="00597C81" w:rsidRDefault="000F7E42" w:rsidP="009D61C3">
      <w:pPr>
        <w:spacing w:line="277" w:lineRule="auto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 xml:space="preserve">Apresento a S. </w:t>
      </w:r>
      <w:proofErr w:type="spellStart"/>
      <w:r w:rsidRPr="000F7E42">
        <w:rPr>
          <w:rFonts w:ascii="Arial" w:hAnsi="Arial" w:cs="Arial"/>
        </w:rPr>
        <w:t>Ex</w:t>
      </w:r>
      <w:proofErr w:type="spellEnd"/>
      <w:r w:rsidRPr="000F7E42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0F7E42">
        <w:rPr>
          <w:rFonts w:ascii="Arial" w:hAnsi="Arial" w:cs="Arial"/>
        </w:rPr>
        <w:t>Ex</w:t>
      </w:r>
      <w:proofErr w:type="spellEnd"/>
      <w:r w:rsidRPr="000F7E42">
        <w:rPr>
          <w:rFonts w:ascii="Arial" w:hAnsi="Arial" w:cs="Arial"/>
        </w:rPr>
        <w:t>ª., o Sr. Prefeito Municipal de Registro, que providencie, por meio da Diretoria Geral de Esportes e Lazer, a gestão junto à Diretoria Regional de Ensino de Registro para o oferecimento de atividades esportivas no período vespertino (após as 16h) e noturno na Escola Estadual PEI Dona Irene Machado de Lima, localizada no bairro Capinzal.</w:t>
      </w:r>
    </w:p>
    <w:p w14:paraId="3BDCD3E4" w14:textId="77777777" w:rsidR="000F7E42" w:rsidRPr="00204C49" w:rsidRDefault="000F7E42" w:rsidP="009D61C3">
      <w:pPr>
        <w:spacing w:line="277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9D61C3">
      <w:pPr>
        <w:spacing w:line="277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D61C3">
      <w:pPr>
        <w:spacing w:line="277" w:lineRule="auto"/>
        <w:ind w:firstLine="2268"/>
        <w:jc w:val="both"/>
        <w:rPr>
          <w:rFonts w:ascii="Arial" w:hAnsi="Arial" w:cs="Arial"/>
          <w:color w:val="000000"/>
        </w:rPr>
      </w:pPr>
    </w:p>
    <w:p w14:paraId="029A7BA8" w14:textId="77777777" w:rsidR="000F7E42" w:rsidRPr="000F7E42" w:rsidRDefault="000F7E42" w:rsidP="009D61C3">
      <w:pPr>
        <w:spacing w:line="277" w:lineRule="auto"/>
        <w:ind w:firstLine="2268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A presente solicitação fundamenta-se na importância do esporte como ferramenta de inclusão social, promoção da saúde e incentivo à prática de hábitos saudáveis entre crianças, jovens e adultos. A ampliação das atividades esportivas nesse período contribuirá para a ocupação produtiva do tempo livre dos estudantes e da comunidade local, além de fortalecer a integração social e oferecer novas oportunidades de lazer e desenvolvimento esportivo.</w:t>
      </w:r>
    </w:p>
    <w:p w14:paraId="7B869F9D" w14:textId="77777777" w:rsidR="000F7E42" w:rsidRPr="000F7E42" w:rsidRDefault="000F7E42" w:rsidP="009D61C3">
      <w:pPr>
        <w:spacing w:line="277" w:lineRule="auto"/>
        <w:ind w:firstLine="2268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Considerando que a referida unidade escolar dispõe de estrutura adequada para a prática de diversas modalidades esportivas, faz-se necessária a articulação entre as instâncias responsáveis para viabilizar essa iniciativa, garantindo à população mais uma alternativa de acesso ao esporte e lazer.</w:t>
      </w:r>
    </w:p>
    <w:p w14:paraId="76A64418" w14:textId="77777777" w:rsidR="000F7E42" w:rsidRPr="000F7E42" w:rsidRDefault="000F7E42" w:rsidP="009D61C3">
      <w:pPr>
        <w:spacing w:line="277" w:lineRule="auto"/>
        <w:ind w:firstLine="2268"/>
        <w:jc w:val="both"/>
        <w:rPr>
          <w:rFonts w:ascii="Arial" w:hAnsi="Arial" w:cs="Arial"/>
        </w:rPr>
      </w:pPr>
      <w:r w:rsidRPr="000F7E42">
        <w:rPr>
          <w:rFonts w:ascii="Arial" w:hAnsi="Arial" w:cs="Arial"/>
        </w:rPr>
        <w:t>Dessa forma, solicito especial atenção dessa Diretoria para a implementação dessa proposta, que trará benefícios diretos à comunidade do Capinzal.</w:t>
      </w:r>
    </w:p>
    <w:p w14:paraId="0CA90488" w14:textId="08215A86" w:rsidR="003408AC" w:rsidRPr="003408AC" w:rsidRDefault="003408AC" w:rsidP="003408AC">
      <w:pPr>
        <w:ind w:firstLine="2268"/>
        <w:jc w:val="both"/>
        <w:rPr>
          <w:rFonts w:ascii="Arial" w:hAnsi="Arial" w:cs="Arial"/>
        </w:rPr>
      </w:pP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1AB8809F" w14:textId="77777777" w:rsidR="009D61C3" w:rsidRPr="0004156D" w:rsidRDefault="009D61C3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3618" w14:textId="77777777" w:rsidR="005A5603" w:rsidRDefault="005A5603">
      <w:pPr>
        <w:rPr>
          <w:rFonts w:hint="eastAsia"/>
        </w:rPr>
      </w:pPr>
      <w:r>
        <w:separator/>
      </w:r>
    </w:p>
  </w:endnote>
  <w:endnote w:type="continuationSeparator" w:id="0">
    <w:p w14:paraId="53E74886" w14:textId="77777777" w:rsidR="005A5603" w:rsidRDefault="005A56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1866" w14:textId="77777777" w:rsidR="005A5603" w:rsidRDefault="005A56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C61ED7" w14:textId="77777777" w:rsidR="005A5603" w:rsidRDefault="005A56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32763B"/>
    <w:rsid w:val="003408AC"/>
    <w:rsid w:val="00361340"/>
    <w:rsid w:val="003B7BA7"/>
    <w:rsid w:val="003D6598"/>
    <w:rsid w:val="003F3CC0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C81"/>
    <w:rsid w:val="005A5603"/>
    <w:rsid w:val="006037B6"/>
    <w:rsid w:val="006043D2"/>
    <w:rsid w:val="0062784A"/>
    <w:rsid w:val="006414E4"/>
    <w:rsid w:val="0068202D"/>
    <w:rsid w:val="006C2898"/>
    <w:rsid w:val="006F53F8"/>
    <w:rsid w:val="00711D71"/>
    <w:rsid w:val="00776330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61C3"/>
    <w:rsid w:val="009D7C12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E008BC"/>
    <w:rsid w:val="00E3174F"/>
    <w:rsid w:val="00E420CA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25</cp:revision>
  <cp:lastPrinted>2010-04-29T15:32:00Z</cp:lastPrinted>
  <dcterms:created xsi:type="dcterms:W3CDTF">2025-02-18T10:56:00Z</dcterms:created>
  <dcterms:modified xsi:type="dcterms:W3CDTF">2025-03-06T12:44:00Z</dcterms:modified>
</cp:coreProperties>
</file>