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B7D9B" w14:textId="77777777" w:rsidR="009857D5" w:rsidRPr="003D5324" w:rsidRDefault="009857D5">
      <w:pPr>
        <w:jc w:val="right"/>
        <w:rPr>
          <w:rFonts w:ascii="Arial" w:hAnsi="Arial" w:cs="Arial"/>
          <w:b/>
          <w:sz w:val="22"/>
          <w:szCs w:val="22"/>
        </w:rPr>
      </w:pPr>
    </w:p>
    <w:p w14:paraId="236ABAF8" w14:textId="04D34D94" w:rsidR="009857D5" w:rsidRPr="003D5324" w:rsidRDefault="00D77938" w:rsidP="00314264">
      <w:pPr>
        <w:jc w:val="right"/>
        <w:rPr>
          <w:sz w:val="22"/>
          <w:szCs w:val="22"/>
        </w:rPr>
      </w:pPr>
      <w:r w:rsidRPr="003D5324">
        <w:rPr>
          <w:rFonts w:ascii="Arial" w:hAnsi="Arial" w:cs="Arial"/>
          <w:b/>
          <w:sz w:val="22"/>
          <w:szCs w:val="22"/>
        </w:rPr>
        <w:fldChar w:fldCharType="begin"/>
      </w:r>
      <w:r w:rsidRPr="003D5324">
        <w:rPr>
          <w:rFonts w:ascii="Arial" w:hAnsi="Arial" w:cs="Arial"/>
          <w:b/>
          <w:sz w:val="22"/>
          <w:szCs w:val="22"/>
        </w:rPr>
        <w:instrText xml:space="preserve"> MERGEFIELD DESCTIPOPROP </w:instrText>
      </w:r>
      <w:r w:rsidRPr="003D5324">
        <w:rPr>
          <w:rFonts w:ascii="Arial" w:hAnsi="Arial" w:cs="Arial"/>
          <w:b/>
          <w:sz w:val="22"/>
          <w:szCs w:val="22"/>
        </w:rPr>
        <w:fldChar w:fldCharType="separate"/>
      </w:r>
      <w:r w:rsidRPr="003D5324">
        <w:rPr>
          <w:rFonts w:ascii="Arial" w:hAnsi="Arial" w:cs="Arial"/>
          <w:b/>
          <w:sz w:val="22"/>
          <w:szCs w:val="22"/>
        </w:rPr>
        <w:t>Projeto</w:t>
      </w:r>
      <w:r w:rsidRPr="003D5324">
        <w:rPr>
          <w:rFonts w:ascii="Arial" w:hAnsi="Arial" w:cs="Arial"/>
          <w:b/>
          <w:sz w:val="22"/>
          <w:szCs w:val="22"/>
        </w:rPr>
        <w:fldChar w:fldCharType="end"/>
      </w:r>
      <w:r w:rsidRPr="003D5324">
        <w:rPr>
          <w:rFonts w:ascii="Arial" w:eastAsia="Arial" w:hAnsi="Arial" w:cs="Arial"/>
          <w:b/>
          <w:sz w:val="22"/>
          <w:szCs w:val="22"/>
        </w:rPr>
        <w:t xml:space="preserve">  </w:t>
      </w:r>
      <w:r w:rsidRPr="003D5324">
        <w:rPr>
          <w:rFonts w:ascii="Arial" w:hAnsi="Arial" w:cs="Arial"/>
          <w:b/>
          <w:sz w:val="22"/>
          <w:szCs w:val="22"/>
        </w:rPr>
        <w:t xml:space="preserve">de </w:t>
      </w:r>
      <w:r w:rsidR="00B41EDC">
        <w:rPr>
          <w:rFonts w:ascii="Arial" w:hAnsi="Arial" w:cs="Arial"/>
          <w:b/>
          <w:sz w:val="22"/>
          <w:szCs w:val="22"/>
        </w:rPr>
        <w:t>Lei</w:t>
      </w:r>
      <w:r w:rsidRPr="003D5324">
        <w:rPr>
          <w:rFonts w:ascii="Arial" w:hAnsi="Arial" w:cs="Arial"/>
          <w:b/>
          <w:sz w:val="22"/>
          <w:szCs w:val="22"/>
        </w:rPr>
        <w:t xml:space="preserve"> n° </w:t>
      </w:r>
      <w:r w:rsidR="0043713A">
        <w:rPr>
          <w:rFonts w:ascii="Arial" w:hAnsi="Arial" w:cs="Arial"/>
          <w:b/>
          <w:sz w:val="22"/>
          <w:szCs w:val="22"/>
        </w:rPr>
        <w:t>39</w:t>
      </w:r>
      <w:r w:rsidR="00CB4DCB">
        <w:rPr>
          <w:rFonts w:ascii="Arial" w:hAnsi="Arial" w:cs="Arial"/>
          <w:b/>
          <w:sz w:val="22"/>
          <w:szCs w:val="22"/>
        </w:rPr>
        <w:t>/</w:t>
      </w:r>
      <w:r w:rsidRPr="003D5324">
        <w:rPr>
          <w:rFonts w:ascii="Arial" w:hAnsi="Arial" w:cs="Arial"/>
          <w:b/>
          <w:sz w:val="22"/>
          <w:szCs w:val="22"/>
        </w:rPr>
        <w:t>202</w:t>
      </w:r>
      <w:r w:rsidR="00F07A4E" w:rsidRPr="003D5324">
        <w:rPr>
          <w:rFonts w:ascii="Arial" w:hAnsi="Arial" w:cs="Arial"/>
          <w:b/>
          <w:sz w:val="22"/>
          <w:szCs w:val="22"/>
        </w:rPr>
        <w:t>5</w:t>
      </w:r>
    </w:p>
    <w:p w14:paraId="5093757D" w14:textId="77777777" w:rsidR="009857D5" w:rsidRPr="003D5324" w:rsidRDefault="009857D5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AD59A6" w14:textId="77777777" w:rsidR="003D5324" w:rsidRDefault="003D5324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129E9DDF" w14:textId="509AE3AE" w:rsidR="009857D5" w:rsidRPr="003D5324" w:rsidRDefault="00B41EDC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  <w:r w:rsidRPr="00B41EDC">
        <w:rPr>
          <w:rFonts w:ascii="Arial" w:hAnsi="Arial" w:cs="Arial"/>
          <w:sz w:val="22"/>
          <w:szCs w:val="22"/>
        </w:rPr>
        <w:t xml:space="preserve">Dispõe sobre a fixação do subsídio dos </w:t>
      </w:r>
      <w:r w:rsidR="00A90BC8" w:rsidRPr="00B41EDC">
        <w:rPr>
          <w:rFonts w:ascii="Arial" w:hAnsi="Arial" w:cs="Arial"/>
          <w:sz w:val="22"/>
          <w:szCs w:val="22"/>
        </w:rPr>
        <w:t xml:space="preserve">Secretários Municipais </w:t>
      </w:r>
      <w:r w:rsidRPr="00B41EDC">
        <w:rPr>
          <w:rFonts w:ascii="Arial" w:hAnsi="Arial" w:cs="Arial"/>
          <w:sz w:val="22"/>
          <w:szCs w:val="22"/>
        </w:rPr>
        <w:t>de Regist</w:t>
      </w:r>
      <w:r w:rsidR="00A90BC8">
        <w:rPr>
          <w:rFonts w:ascii="Arial" w:hAnsi="Arial" w:cs="Arial"/>
          <w:sz w:val="22"/>
          <w:szCs w:val="22"/>
        </w:rPr>
        <w:t>r</w:t>
      </w:r>
      <w:r w:rsidRPr="00B41EDC">
        <w:rPr>
          <w:rFonts w:ascii="Arial" w:hAnsi="Arial" w:cs="Arial"/>
          <w:sz w:val="22"/>
          <w:szCs w:val="22"/>
        </w:rPr>
        <w:t>o e d</w:t>
      </w:r>
      <w:r w:rsidR="00A90BC8">
        <w:rPr>
          <w:rFonts w:ascii="Arial" w:hAnsi="Arial" w:cs="Arial"/>
          <w:sz w:val="22"/>
          <w:szCs w:val="22"/>
        </w:rPr>
        <w:t>á</w:t>
      </w:r>
      <w:r w:rsidRPr="00B41EDC">
        <w:rPr>
          <w:rFonts w:ascii="Arial" w:hAnsi="Arial" w:cs="Arial"/>
          <w:sz w:val="22"/>
          <w:szCs w:val="22"/>
        </w:rPr>
        <w:t xml:space="preserve"> outras providencias</w:t>
      </w:r>
      <w:r w:rsidR="00F07A4E" w:rsidRPr="003D5324">
        <w:rPr>
          <w:rFonts w:ascii="Arial" w:hAnsi="Arial" w:cs="Arial"/>
          <w:sz w:val="22"/>
          <w:szCs w:val="22"/>
        </w:rPr>
        <w:t>.</w:t>
      </w:r>
    </w:p>
    <w:p w14:paraId="148CC0D7" w14:textId="77777777" w:rsidR="00F07A4E" w:rsidRPr="003D5324" w:rsidRDefault="00F07A4E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6A1B3978" w14:textId="77777777" w:rsidR="009857D5" w:rsidRPr="003D5324" w:rsidRDefault="009857D5">
      <w:pPr>
        <w:jc w:val="both"/>
        <w:rPr>
          <w:rFonts w:ascii="Arial" w:hAnsi="Arial" w:cs="Arial"/>
          <w:sz w:val="22"/>
          <w:szCs w:val="22"/>
        </w:rPr>
      </w:pPr>
    </w:p>
    <w:p w14:paraId="7A941CC6" w14:textId="005357B8" w:rsidR="009857D5" w:rsidRDefault="00D77938" w:rsidP="00B41EDC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sz w:val="22"/>
          <w:szCs w:val="22"/>
        </w:rPr>
      </w:pPr>
      <w:r w:rsidRPr="003D5324">
        <w:rPr>
          <w:rFonts w:ascii="Arial" w:hAnsi="Arial" w:cs="Arial"/>
          <w:sz w:val="22"/>
          <w:szCs w:val="22"/>
        </w:rPr>
        <w:t xml:space="preserve">A Câmara Municipal de Registro </w:t>
      </w:r>
      <w:r w:rsidR="00A90BC8">
        <w:rPr>
          <w:rFonts w:ascii="Arial" w:hAnsi="Arial" w:cs="Arial"/>
          <w:sz w:val="22"/>
          <w:szCs w:val="22"/>
        </w:rPr>
        <w:t>APROVA</w:t>
      </w:r>
      <w:r w:rsidRPr="003D5324">
        <w:rPr>
          <w:rFonts w:ascii="Arial" w:hAnsi="Arial" w:cs="Arial"/>
          <w:sz w:val="22"/>
          <w:szCs w:val="22"/>
        </w:rPr>
        <w:t>:</w:t>
      </w:r>
    </w:p>
    <w:p w14:paraId="69AE49BA" w14:textId="77777777" w:rsidR="00B41EDC" w:rsidRDefault="00B41EDC" w:rsidP="00B41EDC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sz w:val="22"/>
          <w:szCs w:val="22"/>
        </w:rPr>
      </w:pPr>
    </w:p>
    <w:p w14:paraId="76FE3E74" w14:textId="77777777" w:rsidR="003D5324" w:rsidRPr="003D5324" w:rsidRDefault="003D5324" w:rsidP="00B41EDC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sz w:val="22"/>
          <w:szCs w:val="22"/>
        </w:rPr>
      </w:pPr>
    </w:p>
    <w:p w14:paraId="046C85C0" w14:textId="74A3209D" w:rsidR="00B41EDC" w:rsidRPr="00B41EDC" w:rsidRDefault="00B41EDC" w:rsidP="00B41EDC">
      <w:pPr>
        <w:tabs>
          <w:tab w:val="left" w:pos="5400"/>
        </w:tabs>
        <w:spacing w:line="240" w:lineRule="exact"/>
        <w:jc w:val="both"/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</w:pPr>
      <w:r w:rsidRPr="00B41EDC"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  <w:t>Art. 1º</w:t>
      </w:r>
      <w:r w:rsidR="008B0565"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  <w:t xml:space="preserve">   </w:t>
      </w:r>
      <w:r w:rsidRPr="00B41EDC"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  <w:t xml:space="preserve"> Os Secretários Municipais ,farão jus a um subsídio mensal, fixado no valor de R$ 14.307,80 (quatorze mil trezentos e sete reais e oitenta centavos).</w:t>
      </w:r>
    </w:p>
    <w:p w14:paraId="5253CD72" w14:textId="77777777" w:rsidR="00B41EDC" w:rsidRPr="00B41EDC" w:rsidRDefault="00B41EDC" w:rsidP="00B41EDC">
      <w:pPr>
        <w:tabs>
          <w:tab w:val="left" w:pos="5400"/>
        </w:tabs>
        <w:spacing w:line="240" w:lineRule="exact"/>
        <w:jc w:val="both"/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</w:pPr>
    </w:p>
    <w:p w14:paraId="73FD7F2E" w14:textId="33DA3B62" w:rsidR="00B41EDC" w:rsidRPr="00B41EDC" w:rsidRDefault="00B41EDC" w:rsidP="00B41EDC">
      <w:pPr>
        <w:tabs>
          <w:tab w:val="left" w:pos="5400"/>
        </w:tabs>
        <w:spacing w:line="240" w:lineRule="exact"/>
        <w:jc w:val="both"/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</w:pPr>
      <w:r w:rsidRPr="00B41EDC"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  <w:t xml:space="preserve">Art. 2º </w:t>
      </w:r>
      <w:r w:rsidR="008B0565"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  <w:t xml:space="preserve">   </w:t>
      </w:r>
      <w:r w:rsidRPr="00B41EDC"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  <w:t>Fica assegurado aos Secretários Municipais</w:t>
      </w:r>
      <w:r w:rsidRPr="00B41EDC"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  <w:t xml:space="preserve"> </w:t>
      </w:r>
      <w:r w:rsidRPr="00B41EDC"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  <w:t>os direitos sociais previstos no Art. 7º, incisos VIII,XVII,XVIII e XIX da Constituição Federal.</w:t>
      </w:r>
    </w:p>
    <w:p w14:paraId="5F04EFB6" w14:textId="77777777" w:rsidR="00B41EDC" w:rsidRPr="00B41EDC" w:rsidRDefault="00B41EDC" w:rsidP="00B41EDC">
      <w:pPr>
        <w:tabs>
          <w:tab w:val="left" w:pos="5400"/>
        </w:tabs>
        <w:spacing w:line="240" w:lineRule="exact"/>
        <w:jc w:val="both"/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</w:pPr>
    </w:p>
    <w:p w14:paraId="5B6CF773" w14:textId="7B6C8F4E" w:rsidR="00B41EDC" w:rsidRDefault="00B41EDC" w:rsidP="00B41EDC">
      <w:pPr>
        <w:tabs>
          <w:tab w:val="left" w:pos="5400"/>
        </w:tabs>
        <w:spacing w:line="240" w:lineRule="exact"/>
        <w:jc w:val="both"/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</w:pPr>
      <w:r w:rsidRPr="00B41EDC"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  <w:t>Art. 3º</w:t>
      </w:r>
      <w:r w:rsidRPr="00B41EDC"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  <w:t xml:space="preserve"> </w:t>
      </w:r>
      <w:r w:rsidR="008B0565"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  <w:t xml:space="preserve">   </w:t>
      </w:r>
      <w:r w:rsidRPr="00B41EDC"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  <w:t>Esta Lei entra em vigor na data de sua publicação, revogadas as disposições em contrário.</w:t>
      </w:r>
    </w:p>
    <w:p w14:paraId="296EC0EA" w14:textId="77777777" w:rsidR="00F53F2B" w:rsidRPr="00B41EDC" w:rsidRDefault="00F53F2B" w:rsidP="00B41EDC">
      <w:pPr>
        <w:tabs>
          <w:tab w:val="left" w:pos="5400"/>
        </w:tabs>
        <w:spacing w:line="240" w:lineRule="exact"/>
        <w:jc w:val="both"/>
        <w:rPr>
          <w:rFonts w:ascii="Arial" w:eastAsia="Arial Unicode MS" w:hAnsi="Arial" w:cs="Arial"/>
          <w:b/>
          <w:bCs/>
          <w:spacing w:val="2"/>
          <w:sz w:val="22"/>
          <w:szCs w:val="22"/>
          <w:bdr w:val="none" w:sz="0" w:space="0" w:color="000000"/>
          <w:lang w:val="pt-PT"/>
        </w:rPr>
      </w:pPr>
    </w:p>
    <w:p w14:paraId="7E5DEAEA" w14:textId="77777777" w:rsidR="00B41EDC" w:rsidRPr="00B41EDC" w:rsidRDefault="00B41EDC" w:rsidP="00B41EDC">
      <w:pPr>
        <w:tabs>
          <w:tab w:val="left" w:pos="5400"/>
        </w:tabs>
        <w:spacing w:line="240" w:lineRule="exact"/>
        <w:rPr>
          <w:rFonts w:ascii="Arial" w:eastAsia="Arial Unicode MS" w:hAnsi="Arial" w:cs="Arial"/>
          <w:bCs/>
          <w:spacing w:val="2"/>
          <w:sz w:val="22"/>
          <w:szCs w:val="22"/>
          <w:bdr w:val="none" w:sz="0" w:space="0" w:color="000000"/>
          <w:lang w:val="pt-PT"/>
        </w:rPr>
      </w:pPr>
    </w:p>
    <w:p w14:paraId="4614CA2B" w14:textId="77777777" w:rsidR="009857D5" w:rsidRDefault="009857D5" w:rsidP="00A51987">
      <w:pPr>
        <w:tabs>
          <w:tab w:val="left" w:pos="5400"/>
        </w:tabs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A2EEFA" w14:textId="77777777" w:rsidR="008B0565" w:rsidRPr="003D5324" w:rsidRDefault="008B0565" w:rsidP="00A51987">
      <w:pPr>
        <w:tabs>
          <w:tab w:val="left" w:pos="5400"/>
        </w:tabs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9CB39B" w14:textId="077094C7" w:rsidR="009857D5" w:rsidRDefault="00D77938">
      <w:pPr>
        <w:jc w:val="center"/>
        <w:rPr>
          <w:rFonts w:ascii="Arial" w:hAnsi="Arial" w:cs="Arial"/>
          <w:sz w:val="22"/>
          <w:szCs w:val="22"/>
        </w:rPr>
      </w:pPr>
      <w:r w:rsidRPr="003D5324">
        <w:rPr>
          <w:rFonts w:ascii="Arial" w:hAnsi="Arial" w:cs="Arial"/>
          <w:sz w:val="22"/>
          <w:szCs w:val="22"/>
        </w:rPr>
        <w:t xml:space="preserve">Plenário “Vereador Daniel das Neves”, </w:t>
      </w:r>
      <w:r w:rsidR="00B41EDC">
        <w:rPr>
          <w:rFonts w:ascii="Arial" w:hAnsi="Arial" w:cs="Arial"/>
          <w:sz w:val="22"/>
          <w:szCs w:val="22"/>
        </w:rPr>
        <w:t>27</w:t>
      </w:r>
      <w:r w:rsidRPr="003D5324">
        <w:rPr>
          <w:rFonts w:ascii="Arial" w:hAnsi="Arial" w:cs="Arial"/>
          <w:sz w:val="22"/>
          <w:szCs w:val="22"/>
        </w:rPr>
        <w:t xml:space="preserve"> de </w:t>
      </w:r>
      <w:r w:rsidR="00A51987" w:rsidRPr="003D5324">
        <w:rPr>
          <w:rFonts w:ascii="Arial" w:hAnsi="Arial" w:cs="Arial"/>
          <w:sz w:val="22"/>
          <w:szCs w:val="22"/>
        </w:rPr>
        <w:t>fevereiro</w:t>
      </w:r>
      <w:r w:rsidRPr="003D5324">
        <w:rPr>
          <w:rFonts w:ascii="Arial" w:hAnsi="Arial" w:cs="Arial"/>
          <w:sz w:val="22"/>
          <w:szCs w:val="22"/>
        </w:rPr>
        <w:t xml:space="preserve"> de 202</w:t>
      </w:r>
      <w:r w:rsidR="00F07A4E" w:rsidRPr="003D5324">
        <w:rPr>
          <w:rFonts w:ascii="Arial" w:hAnsi="Arial" w:cs="Arial"/>
          <w:sz w:val="22"/>
          <w:szCs w:val="22"/>
        </w:rPr>
        <w:t>5</w:t>
      </w:r>
      <w:r w:rsidRPr="003D5324">
        <w:rPr>
          <w:rFonts w:ascii="Arial" w:hAnsi="Arial" w:cs="Arial"/>
          <w:sz w:val="22"/>
          <w:szCs w:val="22"/>
        </w:rPr>
        <w:t>.</w:t>
      </w:r>
    </w:p>
    <w:p w14:paraId="4834470D" w14:textId="77777777" w:rsidR="008B0565" w:rsidRDefault="008B0565">
      <w:pPr>
        <w:jc w:val="center"/>
        <w:rPr>
          <w:rFonts w:ascii="Arial" w:hAnsi="Arial" w:cs="Arial"/>
          <w:sz w:val="22"/>
          <w:szCs w:val="22"/>
        </w:rPr>
      </w:pPr>
    </w:p>
    <w:p w14:paraId="641EC289" w14:textId="77777777" w:rsidR="008B0565" w:rsidRDefault="008B0565">
      <w:pPr>
        <w:jc w:val="center"/>
        <w:rPr>
          <w:rFonts w:ascii="Arial" w:hAnsi="Arial" w:cs="Arial"/>
          <w:sz w:val="22"/>
          <w:szCs w:val="22"/>
        </w:rPr>
      </w:pPr>
    </w:p>
    <w:p w14:paraId="2CE59B01" w14:textId="77777777" w:rsidR="00B41EDC" w:rsidRPr="003D5324" w:rsidRDefault="00B41EDC">
      <w:pPr>
        <w:jc w:val="center"/>
        <w:rPr>
          <w:sz w:val="22"/>
          <w:szCs w:val="22"/>
        </w:rPr>
      </w:pPr>
    </w:p>
    <w:tbl>
      <w:tblPr>
        <w:tblStyle w:val="Tabelacomgrade"/>
        <w:tblW w:w="9837" w:type="dxa"/>
        <w:tblLayout w:type="fixed"/>
        <w:tblLook w:val="04A0" w:firstRow="1" w:lastRow="0" w:firstColumn="1" w:lastColumn="0" w:noHBand="0" w:noVBand="1"/>
      </w:tblPr>
      <w:tblGrid>
        <w:gridCol w:w="4919"/>
        <w:gridCol w:w="4918"/>
      </w:tblGrid>
      <w:tr w:rsidR="0043713A" w:rsidRPr="0043713A" w14:paraId="46609FA1" w14:textId="77777777" w:rsidTr="005721B9">
        <w:trPr>
          <w:trHeight w:val="1352"/>
        </w:trPr>
        <w:tc>
          <w:tcPr>
            <w:tcW w:w="9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725A0" w14:textId="77777777" w:rsidR="0043713A" w:rsidRPr="0043713A" w:rsidRDefault="0043713A" w:rsidP="004371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713A">
              <w:rPr>
                <w:rFonts w:ascii="Arial" w:hAnsi="Arial" w:cs="Arial"/>
                <w:b/>
                <w:bCs/>
                <w:sz w:val="22"/>
                <w:szCs w:val="22"/>
              </w:rPr>
              <w:t>Heitor Pereira Sansão</w:t>
            </w:r>
          </w:p>
          <w:p w14:paraId="17BB5992" w14:textId="77777777" w:rsidR="0043713A" w:rsidRPr="0043713A" w:rsidRDefault="0043713A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565">
              <w:rPr>
                <w:rFonts w:ascii="Arial" w:hAnsi="Arial" w:cs="Arial"/>
                <w:bCs/>
                <w:sz w:val="22"/>
                <w:szCs w:val="22"/>
              </w:rPr>
              <w:t>Presidente</w:t>
            </w:r>
          </w:p>
          <w:p w14:paraId="096805FE" w14:textId="77777777" w:rsidR="0043713A" w:rsidRPr="0043713A" w:rsidRDefault="0043713A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BA8D7A" w14:textId="77777777" w:rsidR="0043713A" w:rsidRPr="0043713A" w:rsidRDefault="0043713A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287F7" w14:textId="77777777" w:rsidR="0043713A" w:rsidRPr="0043713A" w:rsidRDefault="0043713A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B6F84E" w14:textId="77777777" w:rsidR="0043713A" w:rsidRPr="0043713A" w:rsidRDefault="0043713A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13A" w:rsidRPr="0043713A" w14:paraId="05EC41DA" w14:textId="77777777" w:rsidTr="005721B9">
        <w:trPr>
          <w:trHeight w:val="5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03D8AE6C" w14:textId="56A1CD24" w:rsidR="0043713A" w:rsidRPr="0043713A" w:rsidRDefault="008B0565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324">
              <w:rPr>
                <w:rFonts w:ascii="Arial" w:hAnsi="Arial" w:cs="Arial"/>
                <w:b/>
                <w:bCs/>
                <w:sz w:val="22"/>
                <w:szCs w:val="22"/>
              </w:rPr>
              <w:t>Irineu Roberto da Silva</w:t>
            </w:r>
          </w:p>
          <w:p w14:paraId="2AA80AED" w14:textId="77777777" w:rsidR="0043713A" w:rsidRPr="008B0565" w:rsidRDefault="0043713A" w:rsidP="005721B9">
            <w:pPr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0565">
              <w:rPr>
                <w:rFonts w:ascii="Arial" w:hAnsi="Arial" w:cs="Arial"/>
                <w:bCs/>
                <w:sz w:val="22"/>
                <w:szCs w:val="22"/>
              </w:rPr>
              <w:t>1ª Secretário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0BB7E797" w14:textId="520E8050" w:rsidR="0043713A" w:rsidRPr="0043713A" w:rsidRDefault="008B0565" w:rsidP="005721B9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5324">
              <w:rPr>
                <w:rFonts w:ascii="Arial" w:hAnsi="Arial" w:cs="Arial"/>
                <w:b/>
                <w:bCs/>
                <w:sz w:val="22"/>
                <w:szCs w:val="22"/>
              </w:rPr>
              <w:t>Adier</w:t>
            </w:r>
            <w:proofErr w:type="spellEnd"/>
            <w:r w:rsidRPr="003D53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Pires da Silva</w:t>
            </w:r>
          </w:p>
          <w:p w14:paraId="293C35E4" w14:textId="77777777" w:rsidR="0043713A" w:rsidRPr="008B0565" w:rsidRDefault="0043713A" w:rsidP="005721B9">
            <w:pPr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0565">
              <w:rPr>
                <w:rFonts w:ascii="Arial" w:hAnsi="Arial" w:cs="Arial"/>
                <w:bCs/>
                <w:sz w:val="22"/>
                <w:szCs w:val="22"/>
              </w:rPr>
              <w:t>2º Secretário</w:t>
            </w:r>
          </w:p>
        </w:tc>
      </w:tr>
    </w:tbl>
    <w:p w14:paraId="4C898E75" w14:textId="77777777" w:rsidR="00CB4DCB" w:rsidRDefault="00CB4DCB" w:rsidP="001B348E">
      <w:pPr>
        <w:rPr>
          <w:rFonts w:ascii="Arial" w:hAnsi="Arial" w:cs="Arial"/>
          <w:sz w:val="22"/>
          <w:szCs w:val="22"/>
        </w:rPr>
      </w:pPr>
    </w:p>
    <w:p w14:paraId="6728E283" w14:textId="77777777" w:rsidR="008B0565" w:rsidRDefault="008B0565" w:rsidP="00CB4DCB">
      <w:pPr>
        <w:jc w:val="right"/>
        <w:rPr>
          <w:rFonts w:ascii="Arial" w:hAnsi="Arial" w:cs="Arial"/>
          <w:b/>
          <w:sz w:val="22"/>
          <w:szCs w:val="22"/>
        </w:rPr>
      </w:pPr>
    </w:p>
    <w:p w14:paraId="12C7B424" w14:textId="34B6E2D5" w:rsidR="00CB4DCB" w:rsidRPr="003D5324" w:rsidRDefault="00CB4DCB" w:rsidP="00CB4DCB">
      <w:pPr>
        <w:jc w:val="right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b/>
          <w:sz w:val="22"/>
          <w:szCs w:val="22"/>
        </w:rPr>
        <w:t xml:space="preserve">PROTOCOLO N° </w:t>
      </w:r>
      <w:r w:rsidR="0043713A">
        <w:rPr>
          <w:rFonts w:ascii="Arial" w:hAnsi="Arial" w:cs="Arial"/>
          <w:b/>
          <w:sz w:val="22"/>
          <w:szCs w:val="22"/>
        </w:rPr>
        <w:t>1811</w:t>
      </w:r>
      <w:r>
        <w:rPr>
          <w:rFonts w:ascii="Arial" w:hAnsi="Arial" w:cs="Arial"/>
          <w:b/>
          <w:sz w:val="22"/>
          <w:szCs w:val="22"/>
        </w:rPr>
        <w:t>/</w:t>
      </w:r>
      <w:r w:rsidRPr="001B7BF6">
        <w:rPr>
          <w:rFonts w:ascii="Arial" w:hAnsi="Arial" w:cs="Arial"/>
          <w:b/>
          <w:sz w:val="22"/>
          <w:szCs w:val="22"/>
        </w:rPr>
        <w:t>2025</w:t>
      </w:r>
    </w:p>
    <w:p w14:paraId="3C2CE31C" w14:textId="77777777" w:rsidR="009857D5" w:rsidRPr="003D5324" w:rsidRDefault="00D77938">
      <w:pPr>
        <w:pageBreakBefore/>
        <w:jc w:val="center"/>
        <w:rPr>
          <w:sz w:val="22"/>
          <w:szCs w:val="22"/>
        </w:rPr>
      </w:pPr>
      <w:r w:rsidRPr="003D5324"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14:paraId="21118603" w14:textId="77777777" w:rsidR="009857D5" w:rsidRPr="003D5324" w:rsidRDefault="009857D5">
      <w:pPr>
        <w:jc w:val="center"/>
        <w:rPr>
          <w:rFonts w:ascii="Arial" w:hAnsi="Arial" w:cs="Arial"/>
          <w:b/>
          <w:sz w:val="22"/>
          <w:szCs w:val="22"/>
        </w:rPr>
      </w:pPr>
    </w:p>
    <w:p w14:paraId="384ED697" w14:textId="77777777" w:rsidR="009857D5" w:rsidRPr="003D5324" w:rsidRDefault="009857D5">
      <w:pPr>
        <w:jc w:val="both"/>
        <w:rPr>
          <w:rFonts w:ascii="Arial" w:hAnsi="Arial" w:cs="Arial"/>
          <w:b/>
          <w:sz w:val="22"/>
          <w:szCs w:val="22"/>
        </w:rPr>
      </w:pPr>
    </w:p>
    <w:p w14:paraId="438B2CDB" w14:textId="77777777" w:rsidR="009857D5" w:rsidRPr="003D5324" w:rsidRDefault="00D77938">
      <w:pPr>
        <w:pStyle w:val="Corpodetexto"/>
        <w:jc w:val="both"/>
        <w:rPr>
          <w:sz w:val="22"/>
          <w:szCs w:val="22"/>
        </w:rPr>
      </w:pPr>
      <w:r w:rsidRPr="003D5324">
        <w:rPr>
          <w:rFonts w:ascii="Arial" w:hAnsi="Arial"/>
          <w:sz w:val="22"/>
          <w:szCs w:val="22"/>
        </w:rPr>
        <w:tab/>
      </w:r>
    </w:p>
    <w:p w14:paraId="0266799C" w14:textId="50FA4F45" w:rsidR="00166EDC" w:rsidRDefault="00A90BC8" w:rsidP="00A90BC8">
      <w:pPr>
        <w:jc w:val="both"/>
        <w:rPr>
          <w:rFonts w:ascii="Arial" w:eastAsia="Batang" w:hAnsi="Arial" w:cs="Arial"/>
          <w:sz w:val="22"/>
          <w:szCs w:val="22"/>
          <w:lang w:eastAsia="pt-BR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t>A Constituição da República, em seu artigo 7°, incisos VIII e XVII, prescreve que são direitos dos trabalhadores urbanos e rurais, além de outros que visem à melhoria de sua condição social, entre outros, décimo terceiro salário com base na remuneração integral ou no valor da aposentadoria e gozo de férias anuais remuneradas com, pelo menos, um terço a mais do que o salário normal;</w:t>
      </w: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drawing>
          <wp:inline distT="0" distB="0" distL="0" distR="0" wp14:anchorId="3730DA4E" wp14:editId="1420C1C1">
            <wp:extent cx="9525" cy="9525"/>
            <wp:effectExtent l="0" t="0" r="0" b="0"/>
            <wp:docPr id="20959340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C8">
        <w:rPr>
          <w:rFonts w:ascii="Arial" w:eastAsia="Batang" w:hAnsi="Arial" w:cs="Arial"/>
          <w:sz w:val="22"/>
          <w:szCs w:val="22"/>
          <w:lang w:eastAsia="pt-BR"/>
        </w:rPr>
        <w:t>No que se refere ao agente público, a Constituição Federal prevê, ainda, em seu artigo 39, parágrafos 3° e 4° que aplicam-se aos servidores ocupantes de cargo público o disposto no seu artigo 7°, V, VI, VIII, IX, XI, XI, XV, XVI, XVII, XVI</w:t>
      </w:r>
      <w:r w:rsidR="00166EDC">
        <w:rPr>
          <w:rFonts w:ascii="Arial" w:eastAsia="Batang" w:hAnsi="Arial" w:cs="Arial"/>
          <w:sz w:val="22"/>
          <w:szCs w:val="22"/>
          <w:lang w:eastAsia="pt-BR"/>
        </w:rPr>
        <w:t>I</w:t>
      </w:r>
      <w:r w:rsidRPr="00A90BC8">
        <w:rPr>
          <w:rFonts w:ascii="Arial" w:eastAsia="Batang" w:hAnsi="Arial" w:cs="Arial"/>
          <w:sz w:val="22"/>
          <w:szCs w:val="22"/>
          <w:lang w:eastAsia="pt-BR"/>
        </w:rPr>
        <w:t>I, XIX, XX, XXI e XXX, podendo a Lei estabelecer requisitos diferenciados de admissão quando a natureza do cargo o exigir, bem como que o membro de Poder, o detentor de mandato eletivo, os Ministros de Estado e os Secretários Estaduais e Municipais serão remunerados exclusivamente por subsídio fixado em parcela única, vedado o acréscimo de qualquer gratificação, adicional, abono, prêmio, verba de representação ou outra espécie remuneratória, obedecido, em qualquer caso, o disposto no artigo 37, X e XI;</w:t>
      </w: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drawing>
          <wp:inline distT="0" distB="0" distL="0" distR="0" wp14:anchorId="6833BC66" wp14:editId="14BCD7BE">
            <wp:extent cx="9525" cy="9525"/>
            <wp:effectExtent l="0" t="0" r="0" b="0"/>
            <wp:docPr id="67009039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C8">
        <w:rPr>
          <w:rFonts w:ascii="Arial" w:eastAsia="Batang" w:hAnsi="Arial" w:cs="Arial"/>
          <w:sz w:val="22"/>
          <w:szCs w:val="22"/>
          <w:lang w:eastAsia="pt-BR"/>
        </w:rPr>
        <w:t>Por se tratar de tema cuja controvérsia se estabeleceu em vários Tribunais da Federação, a matéria chegou no Supremo Tribunal Federal que, por ocasião do julgamento do Recurso extraordinário n°. 650898, em sede de repercussão geral, decidiu que: “o art. 39, parágrafo 4°, da Constituição Federal não é incompatível com o pagamento de terço de férias e décimo terceiro salário”.</w:t>
      </w:r>
    </w:p>
    <w:p w14:paraId="23F55CB6" w14:textId="60924BFE" w:rsidR="00166EDC" w:rsidRDefault="00A90BC8" w:rsidP="00A90BC8">
      <w:pPr>
        <w:jc w:val="both"/>
        <w:rPr>
          <w:rFonts w:ascii="Arial" w:eastAsia="Batang" w:hAnsi="Arial" w:cs="Arial"/>
          <w:sz w:val="22"/>
          <w:szCs w:val="22"/>
          <w:lang w:eastAsia="pt-BR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drawing>
          <wp:inline distT="0" distB="0" distL="0" distR="0" wp14:anchorId="23CF7BA2" wp14:editId="6B0F10A3">
            <wp:extent cx="9525" cy="9525"/>
            <wp:effectExtent l="0" t="0" r="0" b="0"/>
            <wp:docPr id="1570183521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C8">
        <w:rPr>
          <w:rFonts w:ascii="Arial" w:eastAsia="Batang" w:hAnsi="Arial" w:cs="Arial"/>
          <w:sz w:val="22"/>
          <w:szCs w:val="22"/>
          <w:lang w:eastAsia="pt-BR"/>
        </w:rPr>
        <w:t>Com isso, através do Tema 484, fixou- se o entendimento sobre a “Possibilidade de concessão de gratificação natalina, ou de outras espécies remuneratórias, a detentor de mandato eletivo remunerado por subsídio”.</w:t>
      </w:r>
    </w:p>
    <w:p w14:paraId="70DC1417" w14:textId="77777777" w:rsidR="00166EDC" w:rsidRDefault="00A90BC8" w:rsidP="00A90BC8">
      <w:pPr>
        <w:jc w:val="both"/>
        <w:rPr>
          <w:rFonts w:ascii="Arial" w:eastAsia="Batang" w:hAnsi="Arial" w:cs="Arial"/>
          <w:sz w:val="22"/>
          <w:szCs w:val="22"/>
          <w:lang w:eastAsia="pt-BR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br/>
        <w:t>Na mesma direção, o Tribunal de Contas do Estado de São Paulo tem se posicionando no sentido de que, diante da referida decisão do Supremo Tribunal Federal (STF), não há incompatibilidade do artigo 39, § 4°, da Constituição Federal (regime de subsídio) com o pagamento do décimo terceiro salário e do terço constitucional de férias a agentes políticos, desde que tais benefícios sejam instituídos por Lei específica do respectivo Ente Federativo, não havendo possibilidade da concessão automática (Manual de Gestão Financeira de Prefeituras e Câmaras Municipais , edição de 2023 p. 27).</w:t>
      </w:r>
    </w:p>
    <w:p w14:paraId="5822C5B1" w14:textId="77777777" w:rsidR="00166EDC" w:rsidRDefault="00A90BC8" w:rsidP="00A90BC8">
      <w:pPr>
        <w:jc w:val="both"/>
        <w:rPr>
          <w:rFonts w:ascii="Arial" w:eastAsia="Batang" w:hAnsi="Arial" w:cs="Arial"/>
          <w:sz w:val="22"/>
          <w:szCs w:val="22"/>
          <w:lang w:eastAsia="pt-BR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drawing>
          <wp:inline distT="0" distB="0" distL="0" distR="0" wp14:anchorId="69C6C2E0" wp14:editId="568DB8DB">
            <wp:extent cx="9525" cy="9525"/>
            <wp:effectExtent l="0" t="0" r="0" b="0"/>
            <wp:docPr id="70973782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C8">
        <w:rPr>
          <w:rFonts w:ascii="Arial" w:eastAsia="Batang" w:hAnsi="Arial" w:cs="Arial"/>
          <w:sz w:val="22"/>
          <w:szCs w:val="22"/>
          <w:lang w:eastAsia="pt-BR"/>
        </w:rPr>
        <w:t>No âmbito do Tribunal de Justiça do Estado de São Paulo, também não há qualquer divergência quanto à possibilidade de concessão de férias e décimo terceiro a agentes políticos municipais, havendo apenas diferenças de posicionamento na jurisprudência da Corte quanto à exigência de prévia lei autorizativa (entendimento adotado, por exemplo, no julgamento da Apelação n°. 1001265 – 69.2019.8.26.0596, Rel. Des. Paulo Barcellos Gatti, j. 30/11/2020).</w:t>
      </w:r>
    </w:p>
    <w:p w14:paraId="5FA58BCD" w14:textId="7BBE275B" w:rsidR="00166EDC" w:rsidRDefault="00A90BC8" w:rsidP="00A90BC8">
      <w:pPr>
        <w:jc w:val="both"/>
        <w:rPr>
          <w:rFonts w:ascii="Arial" w:eastAsia="Batang" w:hAnsi="Arial" w:cs="Arial"/>
          <w:sz w:val="22"/>
          <w:szCs w:val="22"/>
          <w:lang w:eastAsia="pt-BR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drawing>
          <wp:inline distT="0" distB="0" distL="0" distR="0" wp14:anchorId="092F0117" wp14:editId="420344A2">
            <wp:extent cx="9525" cy="9525"/>
            <wp:effectExtent l="0" t="0" r="0" b="0"/>
            <wp:docPr id="210480700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C8">
        <w:rPr>
          <w:rFonts w:ascii="Arial" w:eastAsia="Batang" w:hAnsi="Arial" w:cs="Arial"/>
          <w:sz w:val="22"/>
          <w:szCs w:val="22"/>
          <w:lang w:eastAsia="pt-BR"/>
        </w:rPr>
        <w:t xml:space="preserve">Tal tema tratar-se de matéria de competência privativa deste Poder Legislativo, não podendo esta Edilidade se furtar de trazer o tema à discussão, uma vez que busca, inclusive, com a presente propositura evitar futuras discussões judiciais que tenham como pretensão o recebimento de férias, adicional de férias e 13º salários em razão do exercício </w:t>
      </w:r>
      <w:r w:rsidR="00166EDC">
        <w:rPr>
          <w:rFonts w:ascii="Arial" w:eastAsia="Batang" w:hAnsi="Arial" w:cs="Arial"/>
          <w:sz w:val="22"/>
          <w:szCs w:val="22"/>
          <w:lang w:eastAsia="pt-BR"/>
        </w:rPr>
        <w:t>do cargo.</w:t>
      </w:r>
    </w:p>
    <w:p w14:paraId="4BD8A337" w14:textId="77777777" w:rsidR="00166EDC" w:rsidRDefault="00A90BC8" w:rsidP="00A90BC8">
      <w:pPr>
        <w:jc w:val="both"/>
        <w:rPr>
          <w:rFonts w:ascii="Arial" w:eastAsia="Batang" w:hAnsi="Arial" w:cs="Arial"/>
          <w:sz w:val="22"/>
          <w:szCs w:val="22"/>
          <w:lang w:eastAsia="pt-BR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br/>
      </w:r>
      <w:r w:rsidRPr="00A90BC8">
        <w:rPr>
          <w:rFonts w:ascii="Arial" w:eastAsia="Batang" w:hAnsi="Arial" w:cs="Arial"/>
          <w:sz w:val="22"/>
          <w:szCs w:val="22"/>
          <w:lang w:eastAsia="pt-BR"/>
        </w:rPr>
        <w:drawing>
          <wp:inline distT="0" distB="0" distL="0" distR="0" wp14:anchorId="6B49908A" wp14:editId="2C1D2E0E">
            <wp:extent cx="9525" cy="9525"/>
            <wp:effectExtent l="0" t="0" r="0" b="0"/>
            <wp:docPr id="107073756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BC8">
        <w:rPr>
          <w:rFonts w:ascii="Arial" w:eastAsia="Batang" w:hAnsi="Arial" w:cs="Arial"/>
          <w:sz w:val="22"/>
          <w:szCs w:val="22"/>
          <w:lang w:eastAsia="pt-BR"/>
        </w:rPr>
        <w:t>Assim, com o presente projeto, busca-se apenas a regulamentação por lei de direitos reconhecidos pelo Supremo Tribunal Federal, estabelecendo procedimentos a serem aplicados em âmbito municipal.</w:t>
      </w:r>
    </w:p>
    <w:p w14:paraId="5074720C" w14:textId="0916D43B" w:rsidR="00AF78F1" w:rsidRPr="003D5324" w:rsidRDefault="00A90BC8" w:rsidP="00A90BC8">
      <w:pPr>
        <w:jc w:val="both"/>
        <w:rPr>
          <w:rFonts w:ascii="Arial" w:hAnsi="Arial" w:cs="Arial"/>
          <w:sz w:val="22"/>
          <w:szCs w:val="22"/>
        </w:rPr>
      </w:pPr>
      <w:r w:rsidRPr="00A90BC8">
        <w:rPr>
          <w:rFonts w:ascii="Arial" w:eastAsia="Batang" w:hAnsi="Arial" w:cs="Arial"/>
          <w:sz w:val="22"/>
          <w:szCs w:val="22"/>
          <w:lang w:eastAsia="pt-BR"/>
        </w:rPr>
        <w:br/>
        <w:t>Diante do exposto, encaminha-se o presente Projeto de Lei para análise e deliberação desta Egrégia Câmara de Vereadores</w:t>
      </w:r>
    </w:p>
    <w:sectPr w:rsidR="00AF78F1" w:rsidRPr="003D5324">
      <w:headerReference w:type="defaul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B174" w14:textId="77777777" w:rsidR="005E1146" w:rsidRDefault="005E1146">
      <w:r>
        <w:separator/>
      </w:r>
    </w:p>
  </w:endnote>
  <w:endnote w:type="continuationSeparator" w:id="0">
    <w:p w14:paraId="1FC5AF8B" w14:textId="77777777" w:rsidR="005E1146" w:rsidRDefault="005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ca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A2FC" w14:textId="77777777" w:rsidR="005E1146" w:rsidRDefault="005E1146">
      <w:r>
        <w:separator/>
      </w:r>
    </w:p>
  </w:footnote>
  <w:footnote w:type="continuationSeparator" w:id="0">
    <w:p w14:paraId="34105CF3" w14:textId="77777777" w:rsidR="005E1146" w:rsidRDefault="005E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CF5" w14:textId="5267C0DA" w:rsidR="009857D5" w:rsidRDefault="004D19A1">
    <w:pPr>
      <w:keepNext/>
      <w:ind w:left="1680"/>
      <w:jc w:val="center"/>
      <w:outlineLvl w:val="1"/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3A11F0D9" wp14:editId="30E81483">
              <wp:simplePos x="0" y="0"/>
              <wp:positionH relativeFrom="column">
                <wp:posOffset>5523230</wp:posOffset>
              </wp:positionH>
              <wp:positionV relativeFrom="paragraph">
                <wp:posOffset>262255</wp:posOffset>
              </wp:positionV>
              <wp:extent cx="1166495" cy="782955"/>
              <wp:effectExtent l="0" t="0" r="0" b="0"/>
              <wp:wrapNone/>
              <wp:docPr id="24435894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FDFE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474C4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DE38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1F0D9" id="Agrupar 2" o:spid="_x0000_s1026" style="position:absolute;left:0;text-align:left;margin-left:434.9pt;margin-top:20.65pt;width:91.85pt;height:61.65pt;z-index:251659776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C7FDFE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EE474C4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2DE38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35E9D7D1" wp14:editId="7B57165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2835" cy="1142365"/>
          <wp:effectExtent l="0" t="0" r="0" b="0"/>
          <wp:wrapNone/>
          <wp:docPr id="16702717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0" r="-2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F5BE9B" w14:textId="77777777" w:rsidR="009857D5" w:rsidRDefault="00D77938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229E24B7" w14:textId="77777777" w:rsidR="009857D5" w:rsidRDefault="00D77938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7F3433E" w14:textId="77777777" w:rsidR="009857D5" w:rsidRDefault="00D77938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3A67754B" w14:textId="77777777" w:rsidR="009857D5" w:rsidRDefault="00D77938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E0B9AEF" w14:textId="77777777" w:rsidR="009857D5" w:rsidRDefault="009857D5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83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45"/>
    <w:rsid w:val="00055FA5"/>
    <w:rsid w:val="000A19D7"/>
    <w:rsid w:val="00166EDC"/>
    <w:rsid w:val="001B348E"/>
    <w:rsid w:val="001B5EC2"/>
    <w:rsid w:val="001E35A5"/>
    <w:rsid w:val="00237B2A"/>
    <w:rsid w:val="00254715"/>
    <w:rsid w:val="00283DBE"/>
    <w:rsid w:val="00290189"/>
    <w:rsid w:val="002D2131"/>
    <w:rsid w:val="00314264"/>
    <w:rsid w:val="003A7749"/>
    <w:rsid w:val="003D5324"/>
    <w:rsid w:val="004249ED"/>
    <w:rsid w:val="0043713A"/>
    <w:rsid w:val="004B423C"/>
    <w:rsid w:val="004D19A1"/>
    <w:rsid w:val="00550D23"/>
    <w:rsid w:val="00557B89"/>
    <w:rsid w:val="005E1146"/>
    <w:rsid w:val="005F339B"/>
    <w:rsid w:val="00655435"/>
    <w:rsid w:val="006615D3"/>
    <w:rsid w:val="00677E78"/>
    <w:rsid w:val="006E6F2E"/>
    <w:rsid w:val="006F3755"/>
    <w:rsid w:val="00700BD5"/>
    <w:rsid w:val="007202A1"/>
    <w:rsid w:val="00784328"/>
    <w:rsid w:val="007B6482"/>
    <w:rsid w:val="007C3258"/>
    <w:rsid w:val="007E3743"/>
    <w:rsid w:val="008B0565"/>
    <w:rsid w:val="009206DF"/>
    <w:rsid w:val="00946811"/>
    <w:rsid w:val="009857D5"/>
    <w:rsid w:val="009927B8"/>
    <w:rsid w:val="009F33AE"/>
    <w:rsid w:val="00A259AD"/>
    <w:rsid w:val="00A4657E"/>
    <w:rsid w:val="00A51987"/>
    <w:rsid w:val="00A51D7E"/>
    <w:rsid w:val="00A90BC8"/>
    <w:rsid w:val="00A9663D"/>
    <w:rsid w:val="00AF78F1"/>
    <w:rsid w:val="00B41EDC"/>
    <w:rsid w:val="00C72661"/>
    <w:rsid w:val="00CB4DCB"/>
    <w:rsid w:val="00CF60C7"/>
    <w:rsid w:val="00D77938"/>
    <w:rsid w:val="00DF2822"/>
    <w:rsid w:val="00DF342C"/>
    <w:rsid w:val="00E14F2B"/>
    <w:rsid w:val="00E9794D"/>
    <w:rsid w:val="00F07A4E"/>
    <w:rsid w:val="00F3732F"/>
    <w:rsid w:val="00F53F2B"/>
    <w:rsid w:val="00FD31D1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261C49"/>
  <w15:chartTrackingRefBased/>
  <w15:docId w15:val="{9BFEE49A-F9E5-4456-A675-1539E80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customStyle="1" w:styleId="Meno1">
    <w:name w:val="Menção1"/>
    <w:rPr>
      <w:color w:val="2B579A"/>
      <w:shd w:val="clear" w:color="auto" w:fill="E6E6E6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F3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9B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3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339B"/>
    <w:rPr>
      <w:b/>
      <w:bCs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B5EC2"/>
    <w:rPr>
      <w:color w:val="605E5C"/>
      <w:shd w:val="clear" w:color="auto" w:fill="E1DFDD"/>
    </w:rPr>
  </w:style>
  <w:style w:type="paragraph" w:styleId="Remetente">
    <w:name w:val="envelope return"/>
    <w:basedOn w:val="Normal"/>
    <w:rsid w:val="00F53F2B"/>
    <w:pPr>
      <w:suppressAutoHyphens w:val="0"/>
    </w:pPr>
    <w:rPr>
      <w:rFonts w:ascii="Arial" w:eastAsia="Batang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43713A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6</cp:revision>
  <cp:lastPrinted>2025-02-26T19:58:00Z</cp:lastPrinted>
  <dcterms:created xsi:type="dcterms:W3CDTF">2025-02-26T19:19:00Z</dcterms:created>
  <dcterms:modified xsi:type="dcterms:W3CDTF">2025-02-26T19:58:00Z</dcterms:modified>
</cp:coreProperties>
</file>