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/>
      </w:pPr>
      <w:r>
        <w:rPr>
          <w:rFonts w:cs="Arial" w:ascii="Arial" w:hAnsi="Arial"/>
          <w:b/>
          <w:color w:val="000000"/>
          <w:sz w:val="24"/>
          <w:szCs w:val="24"/>
        </w:rPr>
        <w:t>Indicação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n° 00</w:t>
      </w:r>
      <w:r>
        <w:rPr>
          <w:rFonts w:cs="Arial" w:ascii="Arial" w:hAnsi="Arial"/>
          <w:b/>
          <w:color w:val="000000"/>
          <w:sz w:val="24"/>
          <w:szCs w:val="24"/>
        </w:rPr>
        <w:t>10</w:t>
      </w:r>
      <w:r>
        <w:rPr>
          <w:rFonts w:cs="Arial" w:ascii="Arial" w:hAnsi="Arial"/>
          <w:b/>
          <w:color w:val="000000"/>
          <w:sz w:val="24"/>
          <w:szCs w:val="24"/>
        </w:rPr>
        <w:t>/2025</w:t>
      </w:r>
    </w:p>
    <w:p>
      <w:pPr>
        <w:pStyle w:val="Normal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Senhor Presidente,</w:t>
      </w:r>
    </w:p>
    <w:p>
      <w:pPr>
        <w:pStyle w:val="Normal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Indico ao Excelentíssimo Senhor Prefeito Municipal, por intermédio da Secretaria competente, para que seja realizada a manutenção da iluminação pública na </w:t>
      </w:r>
      <w:r>
        <w:rPr>
          <w:rFonts w:cs="Arial" w:ascii="Arial" w:hAnsi="Arial"/>
          <w:sz w:val="24"/>
          <w:szCs w:val="24"/>
        </w:rPr>
        <w:t>Av. Campo Verde no bairro Arapongal, em todo o trecho, principalmente na entrada do bairro, existem postes sem iluminação.</w:t>
      </w:r>
    </w:p>
    <w:p>
      <w:pPr>
        <w:pStyle w:val="Normal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JUSTIFICATIVA:</w:t>
      </w:r>
    </w:p>
    <w:p>
      <w:pPr>
        <w:pStyle w:val="Normal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color w:val="000000"/>
          <w:sz w:val="24"/>
          <w:szCs w:val="24"/>
        </w:rPr>
        <w:tab/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ab/>
        <w:tab/>
        <w:t>Para proporcionar segurança, condições de trafegabilidade segura no período noturno e inibir delitos.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ab/>
        <w:t>Respeitosamente.</w:t>
      </w:r>
    </w:p>
    <w:p>
      <w:pPr>
        <w:pStyle w:val="Normal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4"/>
          <w:szCs w:val="24"/>
        </w:rPr>
        <w:t xml:space="preserve">Plenário “Vereador Daniel das Neves”, </w:t>
      </w:r>
      <w:r>
        <w:rPr>
          <w:rFonts w:cs="Arial" w:ascii="Arial" w:hAnsi="Arial"/>
          <w:sz w:val="24"/>
          <w:szCs w:val="24"/>
        </w:rPr>
        <w:t>04 de Fevereiro</w:t>
      </w:r>
      <w:r>
        <w:rPr>
          <w:rFonts w:cs="Arial" w:ascii="Arial" w:hAnsi="Arial"/>
          <w:sz w:val="24"/>
          <w:szCs w:val="24"/>
        </w:rPr>
        <w:t xml:space="preserve"> de 2025.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  <w:b/>
          <w:sz w:val="24"/>
          <w:szCs w:val="24"/>
        </w:rPr>
        <w:t>ADIER PIRES</w:t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  <w:b/>
          <w:sz w:val="24"/>
          <w:szCs w:val="24"/>
        </w:rPr>
        <w:t>VEREADOR PL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5" w:top="2268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numPr>
        <w:ilvl w:val="0"/>
        <w:numId w:val="0"/>
      </w:numPr>
      <w:ind w:hanging="0"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Georgia" w:ascii="Georgia" w:hAnsi="Georgia"/>
        <w:b/>
        <w:bCs/>
        <w:caps/>
        <w:sz w:val="40"/>
        <w:szCs w:val="40"/>
      </w:rPr>
      <w:t>Câmara Municipal de Registro</w:t>
    </w:r>
  </w:p>
  <w:p>
    <w:pPr>
      <w:pStyle w:val="Normal"/>
      <w:keepNext w:val="true"/>
      <w:numPr>
        <w:ilvl w:val="0"/>
        <w:numId w:val="0"/>
      </w:numPr>
      <w:ind w:hanging="0"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cs="Georgia" w:ascii="Georgia" w:hAnsi="Georgia"/>
        <w:b/>
        <w:bCs/>
        <w:caps/>
      </w:rPr>
      <w:t>“</w:t>
    </w:r>
    <w:r>
      <w:rPr>
        <w:rFonts w:cs="Georgia" w:ascii="Georgia" w:hAnsi="Georgia"/>
        <w:b/>
        <w:bCs/>
        <w:caps/>
      </w:rPr>
      <w:t>Vereador Daniel Aguilar de Souza”</w:t>
    </w:r>
  </w:p>
  <w:p>
    <w:pPr>
      <w:pStyle w:val="Normal"/>
      <w:keepNext w:val="true"/>
      <w:numPr>
        <w:ilvl w:val="0"/>
        <w:numId w:val="0"/>
      </w:numPr>
      <w:ind w:hanging="0" w:left="1560"/>
      <w:jc w:val="center"/>
      <w:outlineLvl w:val="3"/>
      <w:rPr>
        <w:rFonts w:ascii="Georgia" w:hAnsi="Georgia" w:cs="Georgia"/>
        <w:iCs/>
        <w:sz w:val="18"/>
      </w:rPr>
    </w:pPr>
    <w:r>
      <w:rPr>
        <w:rFonts w:cs="Georgia" w:ascii="Georgia" w:hAnsi="Georgia"/>
        <w:iCs/>
        <w:sz w:val="18"/>
      </w:rPr>
      <w:t>Rua Shitiro Maeji, 459 - Centro -  Registro (SP) - CEP: 11.900-000</w:t>
    </w:r>
  </w:p>
  <w:p>
    <w:pPr>
      <w:pStyle w:val="Normal"/>
      <w:keepNext w:val="true"/>
      <w:numPr>
        <w:ilvl w:val="0"/>
        <w:numId w:val="0"/>
      </w:numPr>
      <w:ind w:hanging="0" w:left="1560"/>
      <w:jc w:val="center"/>
      <w:outlineLvl w:val="3"/>
      <w:rPr/>
    </w:pPr>
    <w:r>
      <w:rPr>
        <w:rFonts w:eastAsia="Georgia" w:cs="Georgia" w:ascii="Georgia" w:hAnsi="Georgia"/>
        <w:iCs/>
        <w:sz w:val="18"/>
      </w:rPr>
      <w:t xml:space="preserve"> </w:t>
    </w:r>
    <w:r>
      <w:rPr>
        <w:rFonts w:cs="Georgia" w:ascii="Georgia" w:hAnsi="Georgia"/>
        <w:iCs/>
        <w:sz w:val="18"/>
      </w:rPr>
      <w:t>TEL / FAX  ( 013 )  3828-1100</w:t>
    </w:r>
  </w:p>
  <w:p>
    <w:pPr>
      <w:pStyle w:val="Normal"/>
      <w:ind w:left="1560"/>
      <w:jc w:val="center"/>
      <w:rPr/>
    </w:pPr>
    <w:hyperlink r:id="rId2">
      <w:r>
        <w:rPr>
          <w:rStyle w:val="Hyperlink"/>
          <w:rFonts w:cs="Georgia" w:ascii="Georgia" w:hAnsi="Georgia"/>
          <w:iCs/>
          <w:color w:val="000000"/>
          <w:sz w:val="18"/>
          <w:lang w:val="de-DE"/>
        </w:rPr>
        <w:t>www.registro.sp.leg.br</w:t>
      </w:r>
    </w:hyperlink>
  </w:p>
  <w:p>
    <w:pPr>
      <w:pStyle w:val="Header"/>
      <w:rPr>
        <w:rFonts w:ascii="Georgia" w:hAnsi="Georgia" w:cs="Georgia"/>
        <w:iCs/>
        <w:sz w:val="24"/>
        <w:szCs w:val="24"/>
        <w:lang w:val="de-DE"/>
      </w:rPr>
    </w:pPr>
    <w:r>
      <w:rPr>
        <w:rFonts w:cs="Georgia" w:ascii="Georgia" w:hAnsi="Georgia"/>
        <w:iCs/>
        <w:sz w:val="24"/>
        <w:szCs w:val="24"/>
        <w:lang w:val="de-DE"/>
      </w:rPr>
    </w:r>
  </w:p>
  <w:p>
    <w:pPr>
      <w:pStyle w:val="Header"/>
      <w:rPr>
        <w:rFonts w:ascii="Georgia" w:hAnsi="Georgia" w:cs="Georgia"/>
        <w:iCs/>
        <w:sz w:val="24"/>
        <w:szCs w:val="24"/>
        <w:lang w:val="de-DE"/>
      </w:rPr>
    </w:pPr>
    <w:r>
      <w:rPr>
        <w:rFonts w:cs="Georgia" w:ascii="Georgia" w:hAnsi="Georgia"/>
        <w:iCs/>
        <w:sz w:val="24"/>
        <w:szCs w:val="24"/>
        <w:lang w:val="de-DE"/>
      </w:rPr>
    </w:r>
  </w:p>
  <w:p>
    <w:pPr>
      <w:pStyle w:val="Header"/>
      <w:rPr>
        <w:rFonts w:ascii="Georgia" w:hAnsi="Georgia" w:cs="Georgia"/>
        <w:iCs/>
        <w:sz w:val="24"/>
        <w:szCs w:val="24"/>
        <w:lang w:val="de-DE"/>
      </w:rPr>
    </w:pPr>
    <w:r>
      <w:rPr>
        <w:rFonts w:cs="Georgia" w:ascii="Georgia" w:hAnsi="Georgia"/>
        <w:iCs/>
        <w:sz w:val="24"/>
        <w:szCs w:val="24"/>
        <w:lang w:val="de-D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numPr>
        <w:ilvl w:val="0"/>
        <w:numId w:val="0"/>
      </w:numPr>
      <w:ind w:hanging="0"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Georgia" w:ascii="Georgia" w:hAnsi="Georgia"/>
        <w:b/>
        <w:bCs/>
        <w:caps/>
        <w:sz w:val="40"/>
        <w:szCs w:val="40"/>
      </w:rPr>
      <w:t>Câmara Municipal de Registro</w:t>
    </w:r>
  </w:p>
  <w:p>
    <w:pPr>
      <w:pStyle w:val="Normal"/>
      <w:keepNext w:val="true"/>
      <w:numPr>
        <w:ilvl w:val="0"/>
        <w:numId w:val="0"/>
      </w:numPr>
      <w:ind w:hanging="0"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cs="Georgia" w:ascii="Georgia" w:hAnsi="Georgia"/>
        <w:b/>
        <w:bCs/>
        <w:caps/>
      </w:rPr>
      <w:t>“</w:t>
    </w:r>
    <w:r>
      <w:rPr>
        <w:rFonts w:cs="Georgia" w:ascii="Georgia" w:hAnsi="Georgia"/>
        <w:b/>
        <w:bCs/>
        <w:caps/>
      </w:rPr>
      <w:t>Vereador Daniel Aguilar de Souza”</w:t>
    </w:r>
  </w:p>
  <w:p>
    <w:pPr>
      <w:pStyle w:val="Normal"/>
      <w:keepNext w:val="true"/>
      <w:numPr>
        <w:ilvl w:val="0"/>
        <w:numId w:val="0"/>
      </w:numPr>
      <w:ind w:hanging="0" w:left="1560"/>
      <w:jc w:val="center"/>
      <w:outlineLvl w:val="3"/>
      <w:rPr>
        <w:rFonts w:ascii="Georgia" w:hAnsi="Georgia" w:cs="Georgia"/>
        <w:iCs/>
        <w:sz w:val="18"/>
      </w:rPr>
    </w:pPr>
    <w:r>
      <w:rPr>
        <w:rFonts w:cs="Georgia" w:ascii="Georgia" w:hAnsi="Georgia"/>
        <w:iCs/>
        <w:sz w:val="18"/>
      </w:rPr>
      <w:t>Rua Shitiro Maeji, 459 - Centro -  Registro (SP) - CEP: 11.900-000</w:t>
    </w:r>
  </w:p>
  <w:p>
    <w:pPr>
      <w:pStyle w:val="Normal"/>
      <w:keepNext w:val="true"/>
      <w:numPr>
        <w:ilvl w:val="0"/>
        <w:numId w:val="0"/>
      </w:numPr>
      <w:ind w:hanging="0" w:left="1560"/>
      <w:jc w:val="center"/>
      <w:outlineLvl w:val="3"/>
      <w:rPr/>
    </w:pPr>
    <w:r>
      <w:rPr>
        <w:rFonts w:eastAsia="Georgia" w:cs="Georgia" w:ascii="Georgia" w:hAnsi="Georgia"/>
        <w:iCs/>
        <w:sz w:val="18"/>
      </w:rPr>
      <w:t xml:space="preserve"> </w:t>
    </w:r>
    <w:r>
      <w:rPr>
        <w:rFonts w:cs="Georgia" w:ascii="Georgia" w:hAnsi="Georgia"/>
        <w:iCs/>
        <w:sz w:val="18"/>
      </w:rPr>
      <w:t>TEL / FAX  ( 013 )  3828-1100</w:t>
    </w:r>
  </w:p>
  <w:p>
    <w:pPr>
      <w:pStyle w:val="Normal"/>
      <w:ind w:left="1560"/>
      <w:jc w:val="center"/>
      <w:rPr/>
    </w:pPr>
    <w:hyperlink r:id="rId2">
      <w:r>
        <w:rPr>
          <w:rStyle w:val="Hyperlink"/>
          <w:rFonts w:cs="Georgia" w:ascii="Georgia" w:hAnsi="Georgia"/>
          <w:iCs/>
          <w:color w:val="000000"/>
          <w:sz w:val="18"/>
          <w:lang w:val="de-DE"/>
        </w:rPr>
        <w:t>www.registro.sp.leg.br</w:t>
      </w:r>
    </w:hyperlink>
  </w:p>
  <w:p>
    <w:pPr>
      <w:pStyle w:val="Header"/>
      <w:rPr>
        <w:rFonts w:ascii="Georgia" w:hAnsi="Georgia" w:cs="Georgia"/>
        <w:iCs/>
        <w:sz w:val="24"/>
        <w:szCs w:val="24"/>
        <w:lang w:val="de-DE"/>
      </w:rPr>
    </w:pPr>
    <w:r>
      <w:rPr>
        <w:rFonts w:cs="Georgia" w:ascii="Georgia" w:hAnsi="Georgia"/>
        <w:iCs/>
        <w:sz w:val="24"/>
        <w:szCs w:val="24"/>
        <w:lang w:val="de-DE"/>
      </w:rPr>
    </w:r>
  </w:p>
  <w:p>
    <w:pPr>
      <w:pStyle w:val="Header"/>
      <w:rPr>
        <w:rFonts w:ascii="Georgia" w:hAnsi="Georgia" w:cs="Georgia"/>
        <w:iCs/>
        <w:sz w:val="24"/>
        <w:szCs w:val="24"/>
        <w:lang w:val="de-DE"/>
      </w:rPr>
    </w:pPr>
    <w:r>
      <w:rPr>
        <w:rFonts w:cs="Georgia" w:ascii="Georgia" w:hAnsi="Georgia"/>
        <w:iCs/>
        <w:sz w:val="24"/>
        <w:szCs w:val="24"/>
        <w:lang w:val="de-DE"/>
      </w:rPr>
    </w:r>
  </w:p>
  <w:p>
    <w:pPr>
      <w:pStyle w:val="Header"/>
      <w:rPr>
        <w:rFonts w:ascii="Georgia" w:hAnsi="Georgia" w:cs="Georgia"/>
        <w:iCs/>
        <w:sz w:val="24"/>
        <w:szCs w:val="24"/>
        <w:lang w:val="de-DE"/>
      </w:rPr>
    </w:pPr>
    <w:r>
      <w:rPr>
        <w:rFonts w:cs="Georgia" w:ascii="Georgia" w:hAnsi="Georgia"/>
        <w:iCs/>
        <w:sz w:val="24"/>
        <w:szCs w:val="24"/>
        <w:lang w:val="de-D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numPr>
        <w:ilvl w:val="1"/>
        <w:numId w:val="1"/>
      </w:numPr>
      <w:outlineLvl w:val="1"/>
    </w:pPr>
    <w:rPr>
      <w:caps/>
      <w:sz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jc w:val="center"/>
      <w:outlineLvl w:val="3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2" w:customStyle="1">
    <w:name w:val="Fonte parág. padrão2"/>
    <w:qFormat/>
    <w:rPr/>
  </w:style>
  <w:style w:type="character" w:styleId="Fontepargpadro1" w:customStyle="1">
    <w:name w:val="Fonte parág. padrão1"/>
    <w:qFormat/>
    <w:rPr/>
  </w:style>
  <w:style w:type="character" w:styleId="Hyperlink">
    <w:name w:val="Hyperlink"/>
    <w:rPr>
      <w:color w:val="0000FF"/>
      <w:u w:val="single"/>
    </w:rPr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tulo2Char" w:customStyle="1">
    <w:name w:val="Título 2 Char"/>
    <w:qFormat/>
    <w:rPr>
      <w:caps/>
      <w:sz w:val="48"/>
    </w:rPr>
  </w:style>
  <w:style w:type="character" w:styleId="Ttulo3Char" w:customStyle="1">
    <w:name w:val="Título 3 Char"/>
    <w:qFormat/>
    <w:rPr>
      <w:b/>
      <w:bCs/>
      <w:caps/>
      <w:sz w:val="28"/>
    </w:rPr>
  </w:style>
  <w:style w:type="character" w:styleId="Ttulo4Char" w:customStyle="1">
    <w:name w:val="Título 4 Char"/>
    <w:qFormat/>
    <w:rPr>
      <w:i/>
      <w:iCs/>
    </w:rPr>
  </w:style>
  <w:style w:type="character" w:styleId="apple-tab-span" w:customStyle="1">
    <w:name w:val="apple-tab-span"/>
    <w:basedOn w:val="Fontepargpadro1"/>
    <w:qFormat/>
    <w:rPr/>
  </w:style>
  <w:style w:type="character" w:styleId="CorpodetextoChar" w:customStyle="1">
    <w:name w:val="Corpo de texto Char"/>
    <w:qFormat/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overflowPunct w:val="true"/>
      <w:spacing w:lineRule="auto" w:line="276" w:before="0" w:after="140"/>
    </w:pPr>
    <w:rPr>
      <w:rFonts w:ascii="Liberation Serif" w:hAnsi="Liberation Serif" w:eastAsia="NSimSun" w:cs="Lucida Sans"/>
      <w:kern w:val="2"/>
      <w:sz w:val="24"/>
      <w:szCs w:val="24"/>
      <w:lang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3" w:customStyle="1">
    <w:name w:val="Título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2" w:customStyle="1">
    <w:name w:val="Título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/>
    <w:rPr>
      <w:rFonts w:ascii="Arial" w:hAnsi="Arial" w:cs="Arial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mararegistro.sp.gov.br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mararegistro.sp.gov.br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LibreOffice/24.8.4.2$Windows_X86_64 LibreOffice_project/bb3cfa12c7b1bf994ecc5649a80400d06cd71002</Application>
  <AppVersion>15.0000</AppVersion>
  <Pages>1</Pages>
  <Words>132</Words>
  <Characters>771</Characters>
  <CharactersWithSpaces>900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2025-01-07T12:29:00Z</dcterms:created>
  <dc:creator>CAMARA MUNICIPAL</dc:creator>
  <dc:description/>
  <dc:language>pt-BR</dc:language>
  <cp:lastModifiedBy/>
  <cp:lastPrinted>2023-09-20T17:19:00Z</cp:lastPrinted>
  <dcterms:modified xsi:type="dcterms:W3CDTF">2025-02-04T09:49:58Z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