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3FF98589" w:rsidR="006A1B82" w:rsidRPr="00083FE8" w:rsidRDefault="008B0488" w:rsidP="00B56587">
      <w:pPr>
        <w:jc w:val="right"/>
      </w:pPr>
      <w:r w:rsidRPr="00083FE8">
        <w:rPr>
          <w:rFonts w:ascii="Arial" w:eastAsia="Arial" w:hAnsi="Arial" w:cs="Arial"/>
          <w:b/>
        </w:rPr>
        <w:t xml:space="preserve">Projeto de Lei do Legislativo n° </w:t>
      </w:r>
      <w:r w:rsidR="00932F6D">
        <w:rPr>
          <w:rFonts w:ascii="Arial" w:eastAsia="Arial" w:hAnsi="Arial" w:cs="Arial"/>
          <w:b/>
        </w:rPr>
        <w:t>04</w:t>
      </w:r>
      <w:r w:rsidRPr="00083FE8">
        <w:rPr>
          <w:rFonts w:ascii="Arial" w:eastAsia="Arial" w:hAnsi="Arial" w:cs="Arial"/>
          <w:b/>
        </w:rPr>
        <w:t>/202</w:t>
      </w:r>
      <w:r w:rsidR="00AD53D8" w:rsidRPr="00083FE8">
        <w:rPr>
          <w:rFonts w:ascii="Arial" w:eastAsia="Arial" w:hAnsi="Arial" w:cs="Arial"/>
          <w:b/>
        </w:rPr>
        <w:t>5</w:t>
      </w:r>
    </w:p>
    <w:p w14:paraId="3DD9B114" w14:textId="77777777" w:rsidR="006A1B82" w:rsidRPr="00083FE8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083FE8" w:rsidRDefault="006A1B82" w:rsidP="00B56587">
      <w:pPr>
        <w:ind w:left="4820"/>
        <w:jc w:val="both"/>
        <w:rPr>
          <w:bCs/>
        </w:rPr>
      </w:pPr>
    </w:p>
    <w:p w14:paraId="3DD9B116" w14:textId="1B500A9C" w:rsidR="006A1B82" w:rsidRPr="00083FE8" w:rsidRDefault="00083FE8" w:rsidP="00EF67D1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083FE8">
        <w:rPr>
          <w:rFonts w:ascii="Arial" w:eastAsia="Arial" w:hAnsi="Arial" w:cs="Arial"/>
          <w:bCs/>
          <w:color w:val="000000"/>
        </w:rPr>
        <w:t>Dispõe sobre a obrigatoriedade da instalação de câmeras de monitoramento e segurança nas dependências das escolas públicas municipais, e dá outras providências.</w:t>
      </w:r>
    </w:p>
    <w:p w14:paraId="3DD9B118" w14:textId="77777777" w:rsidR="006A1B82" w:rsidRPr="00083FE8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83FE8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83FE8">
        <w:rPr>
          <w:rFonts w:ascii="Arial" w:eastAsia="Arial" w:hAnsi="Arial" w:cs="Arial"/>
        </w:rPr>
        <w:t>A Câmara Municipal de Registro APROVA:</w:t>
      </w:r>
    </w:p>
    <w:p w14:paraId="53DDC4C4" w14:textId="77777777" w:rsidR="00083FE8" w:rsidRPr="00083FE8" w:rsidRDefault="00083FE8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83FE8" w:rsidRDefault="006A1B82" w:rsidP="00EF67D1">
      <w:pPr>
        <w:jc w:val="both"/>
        <w:rPr>
          <w:rFonts w:ascii="Arial" w:eastAsia="Arial" w:hAnsi="Arial" w:cs="Arial"/>
        </w:rPr>
      </w:pPr>
    </w:p>
    <w:p w14:paraId="25E1232E" w14:textId="02074329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0" w:name="30j0zll" w:colFirst="0" w:colLast="0"/>
      <w:bookmarkEnd w:id="0"/>
      <w:r w:rsidRPr="00083FE8">
        <w:rPr>
          <w:rFonts w:ascii="Arial" w:eastAsia="Arial" w:hAnsi="Arial" w:cs="Arial"/>
          <w:color w:val="000000"/>
        </w:rPr>
        <w:t>Art. 1º</w:t>
      </w:r>
      <w:r w:rsidR="00083FE8">
        <w:rPr>
          <w:rFonts w:ascii="Arial" w:eastAsia="Arial" w:hAnsi="Arial" w:cs="Arial"/>
          <w:color w:val="000000"/>
        </w:rPr>
        <w:t xml:space="preserve">  </w:t>
      </w:r>
      <w:r w:rsidRPr="00083FE8">
        <w:rPr>
          <w:rFonts w:ascii="Arial" w:eastAsia="Arial" w:hAnsi="Arial" w:cs="Arial"/>
          <w:color w:val="000000"/>
        </w:rPr>
        <w:t xml:space="preserve"> Torna obrigatória a instalação de câmeras de monitoramento de segurança nas dependências e cercanias de todas as escolas públicas municipais.</w:t>
      </w:r>
    </w:p>
    <w:p w14:paraId="490F593A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CDEE4C7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Parágrafo único. A instalação dos equipamentos citados no "caput" considerará proporcionalmente o número de alunos e funcionários existentes na unidade escolar, bem como suas características territoriais e dimensões, respeitando as normas técnicas exigidas pela ABNT (Associação Brasileira de Normas Técnicas).</w:t>
      </w:r>
    </w:p>
    <w:p w14:paraId="3DFB96E9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4E3E033" w14:textId="6BA82806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Art. 2</w:t>
      </w:r>
      <w:proofErr w:type="gramStart"/>
      <w:r w:rsidRPr="00083FE8">
        <w:rPr>
          <w:rFonts w:ascii="Arial" w:eastAsia="Arial" w:hAnsi="Arial" w:cs="Arial"/>
          <w:color w:val="000000"/>
        </w:rPr>
        <w:t>º  Cada</w:t>
      </w:r>
      <w:proofErr w:type="gramEnd"/>
      <w:r w:rsidRPr="00083FE8">
        <w:rPr>
          <w:rFonts w:ascii="Arial" w:eastAsia="Arial" w:hAnsi="Arial" w:cs="Arial"/>
          <w:color w:val="000000"/>
        </w:rPr>
        <w:t xml:space="preserve"> unidade escolar terá, no mínimo, 03 (três) câmeras de segurança que registrem permanentemente suas áreas de acesso e principais instalações internas.</w:t>
      </w:r>
    </w:p>
    <w:p w14:paraId="151CF3F3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2C76894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Parágrafo único. Os equipamentos mencionados no "caput" deste artigo deverão apresentar recursos de gravação de imagens com segurança e qualidade adequadas.</w:t>
      </w:r>
    </w:p>
    <w:p w14:paraId="0703AB31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A0FF5B6" w14:textId="150404C1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 xml:space="preserve">Art. 3º </w:t>
      </w:r>
      <w:r w:rsidR="00083FE8">
        <w:rPr>
          <w:rFonts w:ascii="Arial" w:eastAsia="Arial" w:hAnsi="Arial" w:cs="Arial"/>
          <w:color w:val="000000"/>
        </w:rPr>
        <w:t xml:space="preserve">  </w:t>
      </w:r>
      <w:r w:rsidRPr="00083FE8">
        <w:rPr>
          <w:rFonts w:ascii="Arial" w:eastAsia="Arial" w:hAnsi="Arial" w:cs="Arial"/>
          <w:color w:val="000000"/>
        </w:rPr>
        <w:t xml:space="preserve"> As escolas situadas em áreas onde forem constatados maiores índices de violência, vandalismo ou tráfico de drogas terão prioridade na implantação dos equipamentos de monitoramento.</w:t>
      </w:r>
    </w:p>
    <w:p w14:paraId="11521F16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C8FF6F9" w14:textId="1D167594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 xml:space="preserve">Art. 4º </w:t>
      </w:r>
      <w:r w:rsidR="00083FE8">
        <w:rPr>
          <w:rFonts w:ascii="Arial" w:eastAsia="Arial" w:hAnsi="Arial" w:cs="Arial"/>
          <w:color w:val="000000"/>
        </w:rPr>
        <w:t xml:space="preserve"> </w:t>
      </w:r>
      <w:r w:rsidRPr="00083FE8">
        <w:rPr>
          <w:rFonts w:ascii="Arial" w:eastAsia="Arial" w:hAnsi="Arial" w:cs="Arial"/>
          <w:color w:val="000000"/>
        </w:rPr>
        <w:t xml:space="preserve"> O sistema de monitoramento deverá constar, pelo menos, da instalação de circuito interno de TV, com possibilidade de gravação de imagens, e de câmeras instaladas de modo a permitir o monitoramento das áreas externas dos estabelecimentos e das áreas de circulação internas.</w:t>
      </w:r>
    </w:p>
    <w:p w14:paraId="2A027351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B0EC17E" w14:textId="5AE2ADEB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§ 1</w:t>
      </w:r>
      <w:proofErr w:type="gramStart"/>
      <w:r w:rsidRPr="00083FE8">
        <w:rPr>
          <w:rFonts w:ascii="Arial" w:eastAsia="Arial" w:hAnsi="Arial" w:cs="Arial"/>
          <w:color w:val="000000"/>
        </w:rPr>
        <w:t>º</w:t>
      </w:r>
      <w:r w:rsidR="00083FE8">
        <w:rPr>
          <w:rFonts w:ascii="Arial" w:eastAsia="Arial" w:hAnsi="Arial" w:cs="Arial"/>
          <w:color w:val="000000"/>
        </w:rPr>
        <w:t xml:space="preserve"> </w:t>
      </w:r>
      <w:r w:rsidRPr="00083FE8">
        <w:rPr>
          <w:rFonts w:ascii="Arial" w:eastAsia="Arial" w:hAnsi="Arial" w:cs="Arial"/>
          <w:color w:val="000000"/>
        </w:rPr>
        <w:t xml:space="preserve"> É</w:t>
      </w:r>
      <w:proofErr w:type="gramEnd"/>
      <w:r w:rsidRPr="00083FE8">
        <w:rPr>
          <w:rFonts w:ascii="Arial" w:eastAsia="Arial" w:hAnsi="Arial" w:cs="Arial"/>
          <w:color w:val="000000"/>
        </w:rPr>
        <w:t xml:space="preserve"> obrigatória a fixação de avisos informando a existência de monitoramento por meio de câmeras de vídeo no local.</w:t>
      </w:r>
    </w:p>
    <w:p w14:paraId="4021DB29" w14:textId="02D21926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§ 2º</w:t>
      </w:r>
      <w:r w:rsidR="00083FE8">
        <w:rPr>
          <w:rFonts w:ascii="Arial" w:eastAsia="Arial" w:hAnsi="Arial" w:cs="Arial"/>
          <w:color w:val="000000"/>
        </w:rPr>
        <w:t xml:space="preserve">  </w:t>
      </w:r>
      <w:r w:rsidRPr="00083FE8">
        <w:rPr>
          <w:rFonts w:ascii="Arial" w:eastAsia="Arial" w:hAnsi="Arial" w:cs="Arial"/>
          <w:color w:val="000000"/>
        </w:rPr>
        <w:t xml:space="preserve"> É vedada a instalação de câmeras em banheiros, vestiários e outros locais destinados à reserva de privacidade individual, assim como em ambientes de acesso ou uso restrito.</w:t>
      </w:r>
    </w:p>
    <w:p w14:paraId="6DE18C4F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D9AC5A2" w14:textId="09326809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Art. 5</w:t>
      </w:r>
      <w:proofErr w:type="gramStart"/>
      <w:r w:rsidRPr="00083FE8">
        <w:rPr>
          <w:rFonts w:ascii="Arial" w:eastAsia="Arial" w:hAnsi="Arial" w:cs="Arial"/>
          <w:color w:val="000000"/>
        </w:rPr>
        <w:t>º</w:t>
      </w:r>
      <w:r w:rsidR="00083FE8">
        <w:rPr>
          <w:rFonts w:ascii="Arial" w:eastAsia="Arial" w:hAnsi="Arial" w:cs="Arial"/>
          <w:color w:val="000000"/>
        </w:rPr>
        <w:t xml:space="preserve"> </w:t>
      </w:r>
      <w:r w:rsidRPr="00083FE8">
        <w:rPr>
          <w:rFonts w:ascii="Arial" w:eastAsia="Arial" w:hAnsi="Arial" w:cs="Arial"/>
          <w:color w:val="000000"/>
        </w:rPr>
        <w:t xml:space="preserve"> Antes</w:t>
      </w:r>
      <w:proofErr w:type="gramEnd"/>
      <w:r w:rsidRPr="00083FE8">
        <w:rPr>
          <w:rFonts w:ascii="Arial" w:eastAsia="Arial" w:hAnsi="Arial" w:cs="Arial"/>
          <w:color w:val="000000"/>
        </w:rPr>
        <w:t xml:space="preserve"> da instalação das câmeras de monitoramento, será realizada consulta prévia à comunidade escolar, incluindo gestores, professores, pais, responsáveis e alunos, visando à definição das áreas a serem monitoradas e ao esclarecimento sobre os objetivos e limites do monitoramento.</w:t>
      </w:r>
    </w:p>
    <w:p w14:paraId="159CCC4B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B562287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lastRenderedPageBreak/>
        <w:t>Parágrafo único. A consulta poderá ocorrer por meio de reuniões presenciais ou enquetes organizadas pelo Conselho Escolar ou instância equivalente, sendo os resultados documentados para fins de transparência.</w:t>
      </w:r>
    </w:p>
    <w:p w14:paraId="7277613E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1062E38" w14:textId="6DCDC575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Art. 6</w:t>
      </w:r>
      <w:proofErr w:type="gramStart"/>
      <w:r w:rsidRPr="00083FE8">
        <w:rPr>
          <w:rFonts w:ascii="Arial" w:eastAsia="Arial" w:hAnsi="Arial" w:cs="Arial"/>
          <w:color w:val="000000"/>
        </w:rPr>
        <w:t>º  Os</w:t>
      </w:r>
      <w:proofErr w:type="gramEnd"/>
      <w:r w:rsidRPr="00083FE8">
        <w:rPr>
          <w:rFonts w:ascii="Arial" w:eastAsia="Arial" w:hAnsi="Arial" w:cs="Arial"/>
          <w:color w:val="000000"/>
        </w:rPr>
        <w:t xml:space="preserve"> Conselhos Escolares deverão ser consultados sobre o planejamento e a instalação do sistema de monitoramento, garantindo que as peculiaridades e demandas de cada unidade sejam respeitadas.</w:t>
      </w:r>
    </w:p>
    <w:p w14:paraId="0527F11D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2440342" w14:textId="17E6384C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 xml:space="preserve">Art. 7º </w:t>
      </w:r>
      <w:r w:rsidR="00083FE8">
        <w:rPr>
          <w:rFonts w:ascii="Arial" w:eastAsia="Arial" w:hAnsi="Arial" w:cs="Arial"/>
          <w:color w:val="000000"/>
        </w:rPr>
        <w:t xml:space="preserve"> </w:t>
      </w:r>
      <w:r w:rsidRPr="00083FE8">
        <w:rPr>
          <w:rFonts w:ascii="Arial" w:eastAsia="Arial" w:hAnsi="Arial" w:cs="Arial"/>
          <w:color w:val="000000"/>
        </w:rPr>
        <w:t xml:space="preserve"> As imagens produzidas e armazenadas pelo sistema são de responsabilidade do município e não poderão ser exibidas ou disponibilizadas a terceiros, exceto por meio de requisição formal em casos de investigação policial ou para a instrução de processo administrativo ou judicial.</w:t>
      </w:r>
    </w:p>
    <w:p w14:paraId="163DE035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ECF13F0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Parágrafo único. O município deverá assegurar que as imagens armazenadas sejam protegidas por medidas de segurança digital e que seu acesso seja restrito a pessoal autorizado, sob pena de responsabilização em casos de uso indevido.</w:t>
      </w:r>
    </w:p>
    <w:p w14:paraId="493CD15A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38F046A" w14:textId="55BE6DFF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 xml:space="preserve">Art. 8º </w:t>
      </w:r>
      <w:r w:rsidR="00083FE8">
        <w:rPr>
          <w:rFonts w:ascii="Arial" w:eastAsia="Arial" w:hAnsi="Arial" w:cs="Arial"/>
          <w:color w:val="000000"/>
        </w:rPr>
        <w:t xml:space="preserve">  </w:t>
      </w:r>
      <w:r w:rsidRPr="00083FE8">
        <w:rPr>
          <w:rFonts w:ascii="Arial" w:eastAsia="Arial" w:hAnsi="Arial" w:cs="Arial"/>
          <w:color w:val="000000"/>
        </w:rPr>
        <w:t>O município deverá promover ações de conscientização junto à comunidade escolar sobre o funcionamento, os objetivos e os limites do sistema de monitoramento, garantindo transparência e respeito aos direitos individuais.</w:t>
      </w:r>
    </w:p>
    <w:p w14:paraId="10A93046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47DCDDD" w14:textId="058EB578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Art. 9</w:t>
      </w:r>
      <w:proofErr w:type="gramStart"/>
      <w:r w:rsidRPr="00083FE8">
        <w:rPr>
          <w:rFonts w:ascii="Arial" w:eastAsia="Arial" w:hAnsi="Arial" w:cs="Arial"/>
          <w:color w:val="000000"/>
        </w:rPr>
        <w:t>º  O</w:t>
      </w:r>
      <w:proofErr w:type="gramEnd"/>
      <w:r w:rsidRPr="00083FE8">
        <w:rPr>
          <w:rFonts w:ascii="Arial" w:eastAsia="Arial" w:hAnsi="Arial" w:cs="Arial"/>
          <w:color w:val="000000"/>
        </w:rPr>
        <w:t xml:space="preserve"> sistema de monitoramento deverá ser avaliado periodicamente pela Secretaria Municipal de Educação, com base em indicadores de segurança e no feedback da comunidade escolar, visando à sua atualização ou adequação às necessidades detectadas.</w:t>
      </w:r>
    </w:p>
    <w:p w14:paraId="594F6522" w14:textId="77777777" w:rsidR="006B01A6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BC8C4BD" w14:textId="31BA43FB" w:rsidR="00E90F9C" w:rsidRPr="00083FE8" w:rsidRDefault="006B01A6" w:rsidP="006B01A6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83FE8">
        <w:rPr>
          <w:rFonts w:ascii="Arial" w:eastAsia="Arial" w:hAnsi="Arial" w:cs="Arial"/>
          <w:color w:val="000000"/>
        </w:rPr>
        <w:t>Art. 10</w:t>
      </w:r>
      <w:r w:rsidR="00083FE8">
        <w:rPr>
          <w:rFonts w:ascii="Arial" w:eastAsia="Arial" w:hAnsi="Arial" w:cs="Arial"/>
          <w:color w:val="000000"/>
        </w:rPr>
        <w:t xml:space="preserve">.  </w:t>
      </w:r>
      <w:r w:rsidRPr="00083FE8">
        <w:rPr>
          <w:rFonts w:ascii="Arial" w:eastAsia="Arial" w:hAnsi="Arial" w:cs="Arial"/>
          <w:color w:val="000000"/>
        </w:rPr>
        <w:t xml:space="preserve"> Esta Lei entrará em vigor na data de sua publicação, devendo ser regulamentada pelo Poder Executivo, no prazo de 60 (sessenta) dias, após a sua publicação.</w:t>
      </w:r>
    </w:p>
    <w:p w14:paraId="56842462" w14:textId="77777777" w:rsidR="006B01A6" w:rsidRDefault="006B01A6" w:rsidP="006B01A6">
      <w:pPr>
        <w:jc w:val="both"/>
        <w:rPr>
          <w:rFonts w:ascii="Arial" w:eastAsia="Arial" w:hAnsi="Arial" w:cs="Arial"/>
        </w:rPr>
      </w:pPr>
    </w:p>
    <w:p w14:paraId="05BCCE1D" w14:textId="77777777" w:rsidR="00083FE8" w:rsidRDefault="00083FE8" w:rsidP="006B01A6">
      <w:pPr>
        <w:jc w:val="both"/>
        <w:rPr>
          <w:rFonts w:ascii="Arial" w:eastAsia="Arial" w:hAnsi="Arial" w:cs="Arial"/>
        </w:rPr>
      </w:pPr>
    </w:p>
    <w:p w14:paraId="10855151" w14:textId="77777777" w:rsidR="00083FE8" w:rsidRPr="00083FE8" w:rsidRDefault="00083FE8" w:rsidP="006B01A6">
      <w:pPr>
        <w:jc w:val="both"/>
        <w:rPr>
          <w:rFonts w:ascii="Arial" w:eastAsia="Arial" w:hAnsi="Arial" w:cs="Arial"/>
        </w:rPr>
      </w:pPr>
    </w:p>
    <w:p w14:paraId="3DD9B125" w14:textId="54CCF948" w:rsidR="006A1B82" w:rsidRPr="00083FE8" w:rsidRDefault="008B0488" w:rsidP="006B01A6">
      <w:pPr>
        <w:jc w:val="center"/>
        <w:rPr>
          <w:rFonts w:ascii="Arial" w:eastAsia="Arial" w:hAnsi="Arial" w:cs="Arial"/>
        </w:rPr>
      </w:pPr>
      <w:r w:rsidRPr="00083FE8">
        <w:rPr>
          <w:rFonts w:ascii="Arial" w:eastAsia="Arial" w:hAnsi="Arial" w:cs="Arial"/>
        </w:rPr>
        <w:t xml:space="preserve">Plenário “Vereador Daniel das Neves”, </w:t>
      </w:r>
      <w:r w:rsidR="00A35496" w:rsidRPr="00083FE8">
        <w:rPr>
          <w:rFonts w:ascii="Arial" w:eastAsia="Arial" w:hAnsi="Arial" w:cs="Arial"/>
        </w:rPr>
        <w:t>1</w:t>
      </w:r>
      <w:r w:rsidR="005819A0" w:rsidRPr="00083FE8">
        <w:rPr>
          <w:rFonts w:ascii="Arial" w:eastAsia="Arial" w:hAnsi="Arial" w:cs="Arial"/>
        </w:rPr>
        <w:t>6</w:t>
      </w:r>
      <w:r w:rsidR="00E90F9C" w:rsidRPr="00083FE8">
        <w:rPr>
          <w:rFonts w:ascii="Arial" w:eastAsia="Arial" w:hAnsi="Arial" w:cs="Arial"/>
        </w:rPr>
        <w:t xml:space="preserve"> de </w:t>
      </w:r>
      <w:r w:rsidR="0059158D" w:rsidRPr="00083FE8">
        <w:rPr>
          <w:rFonts w:ascii="Arial" w:eastAsia="Arial" w:hAnsi="Arial" w:cs="Arial"/>
        </w:rPr>
        <w:t>janeiro</w:t>
      </w:r>
      <w:r w:rsidRPr="00083FE8">
        <w:rPr>
          <w:rFonts w:ascii="Arial" w:eastAsia="Arial" w:hAnsi="Arial" w:cs="Arial"/>
        </w:rPr>
        <w:t xml:space="preserve"> de 202</w:t>
      </w:r>
      <w:r w:rsidR="0059158D" w:rsidRPr="00083FE8">
        <w:rPr>
          <w:rFonts w:ascii="Arial" w:eastAsia="Arial" w:hAnsi="Arial" w:cs="Arial"/>
        </w:rPr>
        <w:t>5</w:t>
      </w:r>
      <w:r w:rsidR="00E90F9C" w:rsidRPr="00083FE8">
        <w:rPr>
          <w:rFonts w:ascii="Arial" w:eastAsia="Arial" w:hAnsi="Arial" w:cs="Arial"/>
        </w:rPr>
        <w:t>.</w:t>
      </w:r>
    </w:p>
    <w:p w14:paraId="6061B05D" w14:textId="77777777" w:rsidR="00E90F9C" w:rsidRPr="00083FE8" w:rsidRDefault="00E90F9C" w:rsidP="00B56587">
      <w:pPr>
        <w:jc w:val="center"/>
      </w:pPr>
    </w:p>
    <w:p w14:paraId="3DD9B126" w14:textId="77777777" w:rsidR="006A1B82" w:rsidRPr="00083FE8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83FE8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83FE8" w:rsidRDefault="0059158D" w:rsidP="00B56587">
      <w:pPr>
        <w:jc w:val="center"/>
      </w:pPr>
      <w:r w:rsidRPr="00083FE8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Pr="00083FE8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83FE8">
        <w:rPr>
          <w:rFonts w:ascii="Arial" w:eastAsia="Arial" w:hAnsi="Arial" w:cs="Arial"/>
          <w:b/>
          <w:color w:val="000000"/>
        </w:rPr>
        <w:t xml:space="preserve">Vereador   </w:t>
      </w:r>
    </w:p>
    <w:p w14:paraId="1F22A9CD" w14:textId="77777777" w:rsidR="008B0488" w:rsidRPr="00083FE8" w:rsidRDefault="008B0488" w:rsidP="00B56587">
      <w:pPr>
        <w:jc w:val="center"/>
      </w:pPr>
    </w:p>
    <w:p w14:paraId="3DD9B12A" w14:textId="77777777" w:rsidR="006A1B82" w:rsidRPr="00083FE8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769C2420" w:rsidR="006A1B82" w:rsidRPr="00083FE8" w:rsidRDefault="008B0488" w:rsidP="00B56587">
      <w:pPr>
        <w:jc w:val="right"/>
      </w:pPr>
      <w:r w:rsidRPr="00083FE8">
        <w:rPr>
          <w:rFonts w:ascii="Arial" w:eastAsia="Arial" w:hAnsi="Arial" w:cs="Arial"/>
          <w:b/>
        </w:rPr>
        <w:t xml:space="preserve">PROTOCOLO N° </w:t>
      </w:r>
      <w:r w:rsidR="00932F6D">
        <w:rPr>
          <w:rFonts w:ascii="Arial" w:eastAsia="Arial" w:hAnsi="Arial" w:cs="Arial"/>
          <w:b/>
        </w:rPr>
        <w:t>1334</w:t>
      </w:r>
      <w:r w:rsidRPr="00083FE8">
        <w:rPr>
          <w:rFonts w:ascii="Arial" w:eastAsia="Arial" w:hAnsi="Arial" w:cs="Arial"/>
          <w:b/>
        </w:rPr>
        <w:t>/202</w:t>
      </w:r>
      <w:r w:rsidR="0059158D" w:rsidRPr="00083FE8">
        <w:rPr>
          <w:rFonts w:ascii="Arial" w:eastAsia="Arial" w:hAnsi="Arial" w:cs="Arial"/>
          <w:b/>
        </w:rPr>
        <w:t>5</w:t>
      </w:r>
    </w:p>
    <w:p w14:paraId="3DD9B12C" w14:textId="77777777" w:rsidR="006A1B82" w:rsidRPr="00083FE8" w:rsidRDefault="008B0488" w:rsidP="00B56587">
      <w:pPr>
        <w:pageBreakBefore/>
        <w:jc w:val="center"/>
      </w:pPr>
      <w:r w:rsidRPr="00083FE8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83FE8" w:rsidRDefault="006A1B82" w:rsidP="00B56587">
      <w:pPr>
        <w:jc w:val="both"/>
      </w:pPr>
    </w:p>
    <w:p w14:paraId="3C940260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 segurança das escolas públicas municipais é uma prioridade essencial para assegurar o pleno desenvolvimento educacional, social e emocional de nossos alunos e profissionais. Diante do aumento de episódios de violência, vandalismo e outros atos que ameaçam a integridade física e emocional de estudantes e trabalhadores da educação, a instalação de sistemas de monitoramento e segurança torna-se uma medida urgente e indispensável.</w:t>
      </w:r>
    </w:p>
    <w:p w14:paraId="152BE5C8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501AF961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1. Finalidade do Projeto de Lei</w:t>
      </w:r>
    </w:p>
    <w:p w14:paraId="35DDE245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O objetivo principal desta proposta é implementar um sistema de câmeras de monitoramento para prevenir e mitigar riscos à segurança nas dependências escolares, promovendo um ambiente mais protegido e propício à aprendizagem. Essa ação busca não apenas reagir a possíveis incidentes, mas também atuar de forma preventiva, desestimulando práticas ilícitas ou prejudiciais no espaço escolar.</w:t>
      </w:r>
    </w:p>
    <w:p w14:paraId="1C3E375A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19DE39B6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Além disso, a medida contribuirá para:</w:t>
      </w:r>
    </w:p>
    <w:p w14:paraId="7D58AF90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4E542D35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Fortalecer a sensação de segurança de alunos, professores e demais profissionais da educação;</w:t>
      </w:r>
    </w:p>
    <w:p w14:paraId="0E573AE0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Auxiliar na identificação de situações de risco, como vandalismo, tráfico de drogas e violência;</w:t>
      </w:r>
    </w:p>
    <w:p w14:paraId="437A5713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Apoiar investigações de ocorrências específicas, garantindo celeridade e transparência na apuração dos fatos.</w:t>
      </w:r>
    </w:p>
    <w:p w14:paraId="476B5A7B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7C7AEDB5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2. Respeito à Privacidade e Inclusão da Comunidade Escolar</w:t>
      </w:r>
    </w:p>
    <w:p w14:paraId="12FE2E78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Reconhecendo a necessidade de equilíbrio entre segurança e respeito à privacidade individual, o projeto prevê diretrizes claras sobre os locais de instalação das câmeras. Assim, banheiros, vestiários e outros espaços destinados à intimidade não serão monitorados, garantindo a proteção à dignidade dos usuários.</w:t>
      </w:r>
    </w:p>
    <w:p w14:paraId="3C4972DB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68C81D6A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Além disso, o projeto reforça a importância de uma abordagem participativa, por meio da consulta prévia à comunidade escolar antes da instalação do sistema. Essa medida tem como objetivo:</w:t>
      </w:r>
    </w:p>
    <w:p w14:paraId="601D4DE3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5F41EA42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Garantir que os interesses e preocupações da comunidade sejam considerados;</w:t>
      </w:r>
    </w:p>
    <w:p w14:paraId="7EC4DC49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Estabelecer um diálogo transparente sobre os objetivos e limitações do monitoramento;</w:t>
      </w:r>
    </w:p>
    <w:p w14:paraId="6143D574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Promover a conscientização coletiva sobre o uso das câmeras e os direitos dos envolvidos.</w:t>
      </w:r>
    </w:p>
    <w:p w14:paraId="0260A394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50700F79" w14:textId="28AF4392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3. Priorização das áreas mais vulneráveis</w:t>
      </w:r>
    </w:p>
    <w:p w14:paraId="760E8353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O projeto também propõe a priorização de escolas situadas em áreas com maiores índices de violência, vandalismo e tráfico de drogas. Essa diretriz reflete o compromisso com a equidade, concentrando esforços onde os desafios são mais graves e imediatos.</w:t>
      </w:r>
    </w:p>
    <w:p w14:paraId="25D10D5A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5FF9F575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4. Responsabilidade e Segurança das Imagens</w:t>
      </w:r>
    </w:p>
    <w:p w14:paraId="134A7973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 gestão das imagens geradas pelos sistemas de monitoramento será realizada pelo município, com regras rigorosas para o acesso e uso das gravações. Dessa forma, busca-</w:t>
      </w:r>
      <w:r w:rsidRPr="00083FE8">
        <w:rPr>
          <w:rFonts w:ascii="Arial" w:hAnsi="Arial" w:cs="Arial"/>
        </w:rPr>
        <w:lastRenderedPageBreak/>
        <w:t>se evitar qualquer uso indevido ou exposição indevida de dados, protegendo os direitos de alunos, funcionários e da comunidade escolar em geral.</w:t>
      </w:r>
    </w:p>
    <w:p w14:paraId="2B21F27E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50608AB6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5. Base Legal e Alinhamento às Políticas Públicas</w:t>
      </w:r>
    </w:p>
    <w:p w14:paraId="22B65823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 instalação de câmeras de monitoramento nas escolas está em consonância com as diretrizes do Estatuto da Criança e do Adolescente (ECA), que estabelece o direito de crianças e adolescentes à segurança em todos os espaços de convivência. Além disso, a medida complementa ações municipais de promoção à segurança pública, integrando a educação às políticas de proteção social.</w:t>
      </w:r>
    </w:p>
    <w:p w14:paraId="485FFF65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25D5A6E0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6. Benefícios Esperados</w:t>
      </w:r>
    </w:p>
    <w:p w14:paraId="106FA968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A implementação deste projeto de lei deve gerar impactos positivos significativos:</w:t>
      </w:r>
    </w:p>
    <w:p w14:paraId="26C2BFF1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184A4D21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Redução de incidentes de violência escolar, criando um ambiente mais saudável para o aprendizado;</w:t>
      </w:r>
    </w:p>
    <w:p w14:paraId="757DB6E3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Maior eficiência na resolução de ocorrências, por meio do registro preciso de imagens;</w:t>
      </w:r>
    </w:p>
    <w:p w14:paraId="72DE22BD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Fortalecimento da confiança da comunidade escolar no poder público, ao adotar medidas concretas para promover a segurança.</w:t>
      </w:r>
    </w:p>
    <w:p w14:paraId="4EE7ABAA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28B16E1A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7. Considerações Finais</w:t>
      </w:r>
    </w:p>
    <w:p w14:paraId="39D9B104" w14:textId="77777777" w:rsidR="006B01A6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Por fim, o presente projeto de lei representa uma resposta proativa às demandas da comunidade escolar e da sociedade em geral. Sua aprovação e implementação reafirmarão o compromisso do poder público com a garantia de um ambiente educacional seguro, onde alunos e profissionais possam exercer plenamente suas atividades, livres de medo e insegurança.</w:t>
      </w:r>
    </w:p>
    <w:p w14:paraId="6F68AA8F" w14:textId="77777777" w:rsidR="006B01A6" w:rsidRPr="00083FE8" w:rsidRDefault="006B01A6" w:rsidP="006B01A6">
      <w:pPr>
        <w:jc w:val="both"/>
        <w:rPr>
          <w:rFonts w:ascii="Arial" w:hAnsi="Arial" w:cs="Arial"/>
        </w:rPr>
      </w:pPr>
    </w:p>
    <w:p w14:paraId="3DD9B144" w14:textId="1D64346D" w:rsidR="006A1B82" w:rsidRPr="00083FE8" w:rsidRDefault="006B01A6" w:rsidP="006B01A6">
      <w:pPr>
        <w:jc w:val="both"/>
        <w:rPr>
          <w:rFonts w:ascii="Arial" w:hAnsi="Arial" w:cs="Arial"/>
        </w:rPr>
      </w:pPr>
      <w:r w:rsidRPr="00083FE8">
        <w:rPr>
          <w:rFonts w:ascii="Arial" w:hAnsi="Arial" w:cs="Arial"/>
        </w:rPr>
        <w:t>Portanto, contamos com o apoio desta Casa Legislativa para a aprovação deste projeto de lei, que busca não apenas prevenir e enfrentar os desafios da segurança escolar, mas também promover uma cultura de proteção, participação e respeito aos direitos de todos os envolvidos.</w:t>
      </w:r>
    </w:p>
    <w:sectPr w:rsidR="006A1B82" w:rsidRPr="00083FE8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5CBB" w14:textId="77777777" w:rsidR="008F33E9" w:rsidRDefault="008F33E9">
      <w:r>
        <w:separator/>
      </w:r>
    </w:p>
  </w:endnote>
  <w:endnote w:type="continuationSeparator" w:id="0">
    <w:p w14:paraId="4F067E99" w14:textId="77777777" w:rsidR="008F33E9" w:rsidRDefault="008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84D4" w14:textId="77777777" w:rsidR="008F33E9" w:rsidRDefault="008F33E9">
      <w:r>
        <w:separator/>
      </w:r>
    </w:p>
  </w:footnote>
  <w:footnote w:type="continuationSeparator" w:id="0">
    <w:p w14:paraId="699E7954" w14:textId="77777777" w:rsidR="008F33E9" w:rsidRDefault="008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83FE8"/>
    <w:rsid w:val="000D139B"/>
    <w:rsid w:val="00104771"/>
    <w:rsid w:val="00187AA4"/>
    <w:rsid w:val="003A3E9B"/>
    <w:rsid w:val="003A7707"/>
    <w:rsid w:val="004F6A0B"/>
    <w:rsid w:val="005819A0"/>
    <w:rsid w:val="0059158D"/>
    <w:rsid w:val="005E39D6"/>
    <w:rsid w:val="00625AA9"/>
    <w:rsid w:val="00676EB3"/>
    <w:rsid w:val="00677E78"/>
    <w:rsid w:val="00681372"/>
    <w:rsid w:val="006A11BA"/>
    <w:rsid w:val="006A1B82"/>
    <w:rsid w:val="006B01A6"/>
    <w:rsid w:val="00724B8F"/>
    <w:rsid w:val="00770B09"/>
    <w:rsid w:val="0080254D"/>
    <w:rsid w:val="008B0488"/>
    <w:rsid w:val="008F33E9"/>
    <w:rsid w:val="009206DF"/>
    <w:rsid w:val="00932F6D"/>
    <w:rsid w:val="009C36FF"/>
    <w:rsid w:val="00A35496"/>
    <w:rsid w:val="00A71AEB"/>
    <w:rsid w:val="00AB70A7"/>
    <w:rsid w:val="00AD3804"/>
    <w:rsid w:val="00AD53D8"/>
    <w:rsid w:val="00B56587"/>
    <w:rsid w:val="00CB64CF"/>
    <w:rsid w:val="00E35BEC"/>
    <w:rsid w:val="00E90F9C"/>
    <w:rsid w:val="00EF67D1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cp:lastPrinted>2025-01-28T14:25:00Z</cp:lastPrinted>
  <dcterms:created xsi:type="dcterms:W3CDTF">2025-01-28T14:26:00Z</dcterms:created>
  <dcterms:modified xsi:type="dcterms:W3CDTF">2025-01-28T14:26:00Z</dcterms:modified>
</cp:coreProperties>
</file>