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2FB2C81E" w:rsidR="006A1B82" w:rsidRPr="00247CD9" w:rsidRDefault="008B0488" w:rsidP="00B56587">
      <w:pPr>
        <w:jc w:val="right"/>
      </w:pPr>
      <w:r w:rsidRPr="00247CD9">
        <w:rPr>
          <w:rFonts w:ascii="Arial" w:eastAsia="Arial" w:hAnsi="Arial" w:cs="Arial"/>
          <w:b/>
        </w:rPr>
        <w:t xml:space="preserve">Projeto de Lei do Legislativo n° </w:t>
      </w:r>
      <w:r w:rsidR="00247CD9">
        <w:rPr>
          <w:rFonts w:ascii="Arial" w:eastAsia="Arial" w:hAnsi="Arial" w:cs="Arial"/>
          <w:b/>
        </w:rPr>
        <w:t>02</w:t>
      </w:r>
      <w:r w:rsidRPr="00247CD9">
        <w:rPr>
          <w:rFonts w:ascii="Arial" w:eastAsia="Arial" w:hAnsi="Arial" w:cs="Arial"/>
          <w:b/>
        </w:rPr>
        <w:t>/202</w:t>
      </w:r>
      <w:r w:rsidR="00AD53D8" w:rsidRPr="00247CD9">
        <w:rPr>
          <w:rFonts w:ascii="Arial" w:eastAsia="Arial" w:hAnsi="Arial" w:cs="Arial"/>
          <w:b/>
        </w:rPr>
        <w:t>5</w:t>
      </w:r>
    </w:p>
    <w:p w14:paraId="3DD9B114" w14:textId="77777777" w:rsidR="006A1B82" w:rsidRPr="00247CD9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Pr="00247CD9" w:rsidRDefault="006A1B82" w:rsidP="00B56587">
      <w:pPr>
        <w:ind w:left="4820"/>
        <w:jc w:val="both"/>
        <w:rPr>
          <w:bCs/>
        </w:rPr>
      </w:pPr>
    </w:p>
    <w:p w14:paraId="3DD9B116" w14:textId="3AAF5F6D" w:rsidR="006A1B82" w:rsidRPr="00247CD9" w:rsidRDefault="00EF67D1" w:rsidP="00EF67D1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247CD9">
        <w:rPr>
          <w:rFonts w:ascii="Arial" w:eastAsia="Arial" w:hAnsi="Arial" w:cs="Arial"/>
          <w:bCs/>
          <w:color w:val="000000"/>
        </w:rPr>
        <w:t xml:space="preserve">Dispõe sobre a reserva de vagas para pessoas em situação de rua, a ser observada pelas empresas contratadas pelo </w:t>
      </w:r>
      <w:r w:rsidR="00247CD9" w:rsidRPr="00247CD9">
        <w:rPr>
          <w:rFonts w:ascii="Arial" w:eastAsia="Arial" w:hAnsi="Arial" w:cs="Arial"/>
          <w:bCs/>
          <w:color w:val="000000"/>
        </w:rPr>
        <w:t xml:space="preserve">município </w:t>
      </w:r>
      <w:r w:rsidRPr="00247CD9">
        <w:rPr>
          <w:rFonts w:ascii="Arial" w:eastAsia="Arial" w:hAnsi="Arial" w:cs="Arial"/>
          <w:bCs/>
          <w:color w:val="000000"/>
        </w:rPr>
        <w:t>de Registro para a realização de serviços e/ou obras.</w:t>
      </w:r>
    </w:p>
    <w:p w14:paraId="3DD9B118" w14:textId="77777777" w:rsidR="006A1B82" w:rsidRPr="00247CD9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247CD9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Pr="00247CD9" w:rsidRDefault="008B0488" w:rsidP="00B56587">
      <w:pPr>
        <w:jc w:val="both"/>
        <w:rPr>
          <w:rFonts w:ascii="Arial" w:eastAsia="Arial" w:hAnsi="Arial" w:cs="Arial"/>
        </w:rPr>
      </w:pPr>
      <w:r w:rsidRPr="00247CD9">
        <w:rPr>
          <w:rFonts w:ascii="Arial" w:eastAsia="Arial" w:hAnsi="Arial" w:cs="Arial"/>
        </w:rPr>
        <w:t>A Câmara Municipal de Registro APROVA:</w:t>
      </w:r>
    </w:p>
    <w:p w14:paraId="3DD9B11B" w14:textId="77777777" w:rsidR="006A1B82" w:rsidRDefault="006A1B82" w:rsidP="00EF67D1">
      <w:pPr>
        <w:jc w:val="both"/>
        <w:rPr>
          <w:rFonts w:ascii="Arial" w:eastAsia="Arial" w:hAnsi="Arial" w:cs="Arial"/>
        </w:rPr>
      </w:pPr>
    </w:p>
    <w:p w14:paraId="353BDEBE" w14:textId="77777777" w:rsidR="00247CD9" w:rsidRPr="00247CD9" w:rsidRDefault="00247CD9" w:rsidP="00EF67D1">
      <w:pPr>
        <w:jc w:val="both"/>
        <w:rPr>
          <w:rFonts w:ascii="Arial" w:eastAsia="Arial" w:hAnsi="Arial" w:cs="Arial"/>
        </w:rPr>
      </w:pPr>
    </w:p>
    <w:p w14:paraId="55C4EECC" w14:textId="3BBA0E2A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0" w:name="30j0zll" w:colFirst="0" w:colLast="0"/>
      <w:bookmarkEnd w:id="0"/>
      <w:r w:rsidRPr="00247CD9">
        <w:rPr>
          <w:rFonts w:ascii="Arial" w:eastAsia="Arial" w:hAnsi="Arial" w:cs="Arial"/>
          <w:color w:val="000000"/>
        </w:rPr>
        <w:t xml:space="preserve">Art. 1° </w:t>
      </w:r>
      <w:r w:rsidR="00247CD9">
        <w:rPr>
          <w:rFonts w:ascii="Arial" w:eastAsia="Arial" w:hAnsi="Arial" w:cs="Arial"/>
          <w:color w:val="000000"/>
        </w:rPr>
        <w:t xml:space="preserve">  </w:t>
      </w:r>
      <w:r w:rsidRPr="00247CD9">
        <w:rPr>
          <w:rFonts w:ascii="Arial" w:eastAsia="Arial" w:hAnsi="Arial" w:cs="Arial"/>
          <w:color w:val="000000"/>
        </w:rPr>
        <w:t>Esta Lei institui a obrigatoriedade de reserva de vagas para pessoas em situação de rua, a ser observada pelas empresas contratadas pelo Município para a realização de serviços e/ou obras.</w:t>
      </w:r>
    </w:p>
    <w:p w14:paraId="7F09DDE6" w14:textId="77777777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47CD9">
        <w:rPr>
          <w:rFonts w:ascii="Arial" w:eastAsia="Arial" w:hAnsi="Arial" w:cs="Arial"/>
          <w:color w:val="000000"/>
        </w:rPr>
        <w:t xml:space="preserve"> </w:t>
      </w:r>
    </w:p>
    <w:p w14:paraId="3892BFEF" w14:textId="6BBE40A4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47CD9">
        <w:rPr>
          <w:rFonts w:ascii="Arial" w:eastAsia="Arial" w:hAnsi="Arial" w:cs="Arial"/>
          <w:color w:val="000000"/>
        </w:rPr>
        <w:t>Art. 2</w:t>
      </w:r>
      <w:proofErr w:type="gramStart"/>
      <w:r w:rsidRPr="00247CD9">
        <w:rPr>
          <w:rFonts w:ascii="Arial" w:eastAsia="Arial" w:hAnsi="Arial" w:cs="Arial"/>
          <w:color w:val="000000"/>
        </w:rPr>
        <w:t xml:space="preserve">° </w:t>
      </w:r>
      <w:r w:rsidR="00247CD9">
        <w:rPr>
          <w:rFonts w:ascii="Arial" w:eastAsia="Arial" w:hAnsi="Arial" w:cs="Arial"/>
          <w:color w:val="000000"/>
        </w:rPr>
        <w:t xml:space="preserve"> </w:t>
      </w:r>
      <w:r w:rsidRPr="00247CD9">
        <w:rPr>
          <w:rFonts w:ascii="Arial" w:eastAsia="Arial" w:hAnsi="Arial" w:cs="Arial"/>
          <w:color w:val="000000"/>
        </w:rPr>
        <w:t>Os</w:t>
      </w:r>
      <w:proofErr w:type="gramEnd"/>
      <w:r w:rsidRPr="00247CD9">
        <w:rPr>
          <w:rFonts w:ascii="Arial" w:eastAsia="Arial" w:hAnsi="Arial" w:cs="Arial"/>
          <w:color w:val="000000"/>
        </w:rPr>
        <w:t xml:space="preserve"> órgãos públicos do Município, nas licitações para contratação de serviços e/ou execução de obras, que prevejam a utilização de mão-de-obra não qualificada, ficam obrigados a impor cláusula contratual que assegure o mínimo de 2% (dois por cento) da totalidade dos postos de trabalho para preenchimento por pessoas em situação de rua. </w:t>
      </w:r>
    </w:p>
    <w:p w14:paraId="70DA0591" w14:textId="77777777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7149265" w14:textId="7CC2B62E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47CD9">
        <w:rPr>
          <w:rFonts w:ascii="Arial" w:eastAsia="Arial" w:hAnsi="Arial" w:cs="Arial"/>
          <w:color w:val="000000"/>
        </w:rPr>
        <w:t>Art. 3</w:t>
      </w:r>
      <w:proofErr w:type="gramStart"/>
      <w:r w:rsidRPr="00247CD9">
        <w:rPr>
          <w:rFonts w:ascii="Arial" w:eastAsia="Arial" w:hAnsi="Arial" w:cs="Arial"/>
          <w:color w:val="000000"/>
        </w:rPr>
        <w:t xml:space="preserve">° </w:t>
      </w:r>
      <w:r w:rsidR="00247CD9">
        <w:rPr>
          <w:rFonts w:ascii="Arial" w:eastAsia="Arial" w:hAnsi="Arial" w:cs="Arial"/>
          <w:color w:val="000000"/>
        </w:rPr>
        <w:t xml:space="preserve"> </w:t>
      </w:r>
      <w:r w:rsidRPr="00247CD9">
        <w:rPr>
          <w:rFonts w:ascii="Arial" w:eastAsia="Arial" w:hAnsi="Arial" w:cs="Arial"/>
          <w:color w:val="000000"/>
        </w:rPr>
        <w:t>As</w:t>
      </w:r>
      <w:proofErr w:type="gramEnd"/>
      <w:r w:rsidRPr="00247CD9">
        <w:rPr>
          <w:rFonts w:ascii="Arial" w:eastAsia="Arial" w:hAnsi="Arial" w:cs="Arial"/>
          <w:color w:val="000000"/>
        </w:rPr>
        <w:t xml:space="preserve"> vagas reservadas por esta Lei deverão ser preenchidas por pessoas em situação de rua selecionadas dentre as assistidas pelo Município, diretamente ou através de convênios com entidades de assistência social. </w:t>
      </w:r>
    </w:p>
    <w:p w14:paraId="6B411D4E" w14:textId="77777777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C0E39D7" w14:textId="54D40469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47CD9">
        <w:rPr>
          <w:rFonts w:ascii="Arial" w:eastAsia="Arial" w:hAnsi="Arial" w:cs="Arial"/>
          <w:color w:val="000000"/>
        </w:rPr>
        <w:t>Art. 4</w:t>
      </w:r>
      <w:proofErr w:type="gramStart"/>
      <w:r w:rsidRPr="00247CD9">
        <w:rPr>
          <w:rFonts w:ascii="Arial" w:eastAsia="Arial" w:hAnsi="Arial" w:cs="Arial"/>
          <w:color w:val="000000"/>
        </w:rPr>
        <w:t xml:space="preserve">° </w:t>
      </w:r>
      <w:r w:rsidR="00247CD9">
        <w:rPr>
          <w:rFonts w:ascii="Arial" w:eastAsia="Arial" w:hAnsi="Arial" w:cs="Arial"/>
          <w:color w:val="000000"/>
        </w:rPr>
        <w:t xml:space="preserve"> </w:t>
      </w:r>
      <w:r w:rsidRPr="00247CD9">
        <w:rPr>
          <w:rFonts w:ascii="Arial" w:eastAsia="Arial" w:hAnsi="Arial" w:cs="Arial"/>
          <w:color w:val="000000"/>
        </w:rPr>
        <w:t>Os</w:t>
      </w:r>
      <w:proofErr w:type="gramEnd"/>
      <w:r w:rsidRPr="00247CD9">
        <w:rPr>
          <w:rFonts w:ascii="Arial" w:eastAsia="Arial" w:hAnsi="Arial" w:cs="Arial"/>
          <w:color w:val="000000"/>
        </w:rPr>
        <w:t xml:space="preserve"> ditames desta Lei serão obrigatoriamente observados pelo Município quando da renovação de contratos de prestação de serviços e/ou execução de obras, que utilizem mão-de-obra não qualificada. </w:t>
      </w:r>
    </w:p>
    <w:p w14:paraId="08CDB45E" w14:textId="77777777" w:rsidR="00EF67D1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DD9B123" w14:textId="64BA1A2B" w:rsidR="006A1B82" w:rsidRPr="00247CD9" w:rsidRDefault="00EF67D1" w:rsidP="00EF67D1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47CD9">
        <w:rPr>
          <w:rFonts w:ascii="Arial" w:eastAsia="Arial" w:hAnsi="Arial" w:cs="Arial"/>
          <w:color w:val="000000"/>
        </w:rPr>
        <w:t>Art. 5</w:t>
      </w:r>
      <w:proofErr w:type="gramStart"/>
      <w:r w:rsidRPr="00247CD9">
        <w:rPr>
          <w:rFonts w:ascii="Arial" w:eastAsia="Arial" w:hAnsi="Arial" w:cs="Arial"/>
          <w:color w:val="000000"/>
        </w:rPr>
        <w:t>°</w:t>
      </w:r>
      <w:r w:rsidR="00247CD9">
        <w:rPr>
          <w:rFonts w:ascii="Arial" w:eastAsia="Arial" w:hAnsi="Arial" w:cs="Arial"/>
          <w:color w:val="000000"/>
        </w:rPr>
        <w:t xml:space="preserve"> </w:t>
      </w:r>
      <w:r w:rsidRPr="00247CD9">
        <w:rPr>
          <w:rFonts w:ascii="Arial" w:eastAsia="Arial" w:hAnsi="Arial" w:cs="Arial"/>
          <w:color w:val="000000"/>
        </w:rPr>
        <w:t xml:space="preserve"> Esta</w:t>
      </w:r>
      <w:proofErr w:type="gramEnd"/>
      <w:r w:rsidRPr="00247CD9">
        <w:rPr>
          <w:rFonts w:ascii="Arial" w:eastAsia="Arial" w:hAnsi="Arial" w:cs="Arial"/>
          <w:color w:val="000000"/>
        </w:rPr>
        <w:t xml:space="preserve"> Lei entra em vigor na data de sua publicação.</w:t>
      </w:r>
    </w:p>
    <w:p w14:paraId="3DD9B124" w14:textId="77777777" w:rsidR="006A1B82" w:rsidRPr="00247CD9" w:rsidRDefault="006A1B82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0BC8C4BD" w14:textId="77777777" w:rsidR="00E90F9C" w:rsidRPr="00247CD9" w:rsidRDefault="00E90F9C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5B272741" w:rsidR="006A1B82" w:rsidRPr="00247CD9" w:rsidRDefault="008B0488" w:rsidP="00B56587">
      <w:pPr>
        <w:jc w:val="center"/>
        <w:rPr>
          <w:rFonts w:ascii="Arial" w:eastAsia="Arial" w:hAnsi="Arial" w:cs="Arial"/>
        </w:rPr>
      </w:pPr>
      <w:r w:rsidRPr="00247CD9">
        <w:rPr>
          <w:rFonts w:ascii="Arial" w:eastAsia="Arial" w:hAnsi="Arial" w:cs="Arial"/>
        </w:rPr>
        <w:t xml:space="preserve">Plenário “Vereador Daniel das Neves”, </w:t>
      </w:r>
      <w:r w:rsidR="00A35496" w:rsidRPr="00247CD9">
        <w:rPr>
          <w:rFonts w:ascii="Arial" w:eastAsia="Arial" w:hAnsi="Arial" w:cs="Arial"/>
        </w:rPr>
        <w:t>14</w:t>
      </w:r>
      <w:r w:rsidR="00E90F9C" w:rsidRPr="00247CD9">
        <w:rPr>
          <w:rFonts w:ascii="Arial" w:eastAsia="Arial" w:hAnsi="Arial" w:cs="Arial"/>
        </w:rPr>
        <w:t xml:space="preserve"> de </w:t>
      </w:r>
      <w:r w:rsidR="0059158D" w:rsidRPr="00247CD9">
        <w:rPr>
          <w:rFonts w:ascii="Arial" w:eastAsia="Arial" w:hAnsi="Arial" w:cs="Arial"/>
        </w:rPr>
        <w:t>janeiro</w:t>
      </w:r>
      <w:r w:rsidRPr="00247CD9">
        <w:rPr>
          <w:rFonts w:ascii="Arial" w:eastAsia="Arial" w:hAnsi="Arial" w:cs="Arial"/>
        </w:rPr>
        <w:t xml:space="preserve"> de 202</w:t>
      </w:r>
      <w:r w:rsidR="0059158D" w:rsidRPr="00247CD9">
        <w:rPr>
          <w:rFonts w:ascii="Arial" w:eastAsia="Arial" w:hAnsi="Arial" w:cs="Arial"/>
        </w:rPr>
        <w:t>5</w:t>
      </w:r>
      <w:r w:rsidR="00E90F9C" w:rsidRPr="00247CD9">
        <w:rPr>
          <w:rFonts w:ascii="Arial" w:eastAsia="Arial" w:hAnsi="Arial" w:cs="Arial"/>
        </w:rPr>
        <w:t>.</w:t>
      </w:r>
    </w:p>
    <w:p w14:paraId="6061B05D" w14:textId="77777777" w:rsidR="00E90F9C" w:rsidRPr="00247CD9" w:rsidRDefault="00E90F9C" w:rsidP="00B56587">
      <w:pPr>
        <w:jc w:val="center"/>
      </w:pPr>
    </w:p>
    <w:p w14:paraId="3DD9B126" w14:textId="77777777" w:rsidR="006A1B82" w:rsidRPr="00247CD9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247CD9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247CD9" w:rsidRDefault="0059158D" w:rsidP="00B56587">
      <w:pPr>
        <w:jc w:val="center"/>
      </w:pPr>
      <w:r w:rsidRPr="00247CD9">
        <w:rPr>
          <w:rFonts w:ascii="Arial" w:eastAsia="Arial" w:hAnsi="Arial" w:cs="Arial"/>
          <w:b/>
          <w:color w:val="000000"/>
        </w:rPr>
        <w:t xml:space="preserve">Jefferson </w:t>
      </w:r>
      <w:proofErr w:type="spellStart"/>
      <w:r w:rsidRPr="00247CD9">
        <w:rPr>
          <w:rFonts w:ascii="Arial" w:eastAsia="Arial" w:hAnsi="Arial" w:cs="Arial"/>
          <w:b/>
          <w:color w:val="000000"/>
        </w:rPr>
        <w:t>Pécori</w:t>
      </w:r>
      <w:proofErr w:type="spellEnd"/>
      <w:r w:rsidRPr="00247CD9">
        <w:rPr>
          <w:rFonts w:ascii="Arial" w:eastAsia="Arial" w:hAnsi="Arial" w:cs="Arial"/>
          <w:b/>
          <w:color w:val="000000"/>
        </w:rPr>
        <w:t xml:space="preserve"> Viana</w:t>
      </w:r>
    </w:p>
    <w:p w14:paraId="3DD9B129" w14:textId="77777777" w:rsidR="006A1B82" w:rsidRPr="00247CD9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247CD9">
        <w:rPr>
          <w:rFonts w:ascii="Arial" w:eastAsia="Arial" w:hAnsi="Arial" w:cs="Arial"/>
          <w:b/>
          <w:color w:val="000000"/>
        </w:rPr>
        <w:t xml:space="preserve">Vereador   </w:t>
      </w:r>
    </w:p>
    <w:p w14:paraId="1F22A9CD" w14:textId="77777777" w:rsidR="008B0488" w:rsidRPr="00247CD9" w:rsidRDefault="008B0488" w:rsidP="00B56587">
      <w:pPr>
        <w:jc w:val="center"/>
      </w:pPr>
    </w:p>
    <w:p w14:paraId="3DD9B12A" w14:textId="77777777" w:rsidR="006A1B82" w:rsidRPr="00247CD9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23C8145C" w:rsidR="006A1B82" w:rsidRPr="00247CD9" w:rsidRDefault="008B0488" w:rsidP="00B56587">
      <w:pPr>
        <w:jc w:val="right"/>
      </w:pPr>
      <w:r w:rsidRPr="00247CD9">
        <w:rPr>
          <w:rFonts w:ascii="Arial" w:eastAsia="Arial" w:hAnsi="Arial" w:cs="Arial"/>
          <w:b/>
        </w:rPr>
        <w:t xml:space="preserve">PROTOCOLO N° </w:t>
      </w:r>
      <w:r w:rsidR="00247CD9">
        <w:rPr>
          <w:rFonts w:ascii="Arial" w:eastAsia="Arial" w:hAnsi="Arial" w:cs="Arial"/>
          <w:b/>
        </w:rPr>
        <w:t>1332</w:t>
      </w:r>
      <w:r w:rsidRPr="00247CD9">
        <w:rPr>
          <w:rFonts w:ascii="Arial" w:eastAsia="Arial" w:hAnsi="Arial" w:cs="Arial"/>
          <w:b/>
        </w:rPr>
        <w:t>/202</w:t>
      </w:r>
      <w:r w:rsidR="0059158D" w:rsidRPr="00247CD9">
        <w:rPr>
          <w:rFonts w:ascii="Arial" w:eastAsia="Arial" w:hAnsi="Arial" w:cs="Arial"/>
          <w:b/>
        </w:rPr>
        <w:t>5</w:t>
      </w:r>
    </w:p>
    <w:p w14:paraId="3DD9B12C" w14:textId="77777777" w:rsidR="006A1B82" w:rsidRPr="00247CD9" w:rsidRDefault="008B0488" w:rsidP="00B56587">
      <w:pPr>
        <w:pageBreakBefore/>
        <w:jc w:val="center"/>
      </w:pPr>
      <w:r w:rsidRPr="00247CD9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247CD9" w:rsidRDefault="006A1B82" w:rsidP="00B56587">
      <w:pPr>
        <w:jc w:val="both"/>
      </w:pPr>
    </w:p>
    <w:p w14:paraId="0BA36076" w14:textId="77777777" w:rsidR="00EF67D1" w:rsidRPr="00247CD9" w:rsidRDefault="00EF67D1" w:rsidP="00EF67D1">
      <w:pPr>
        <w:jc w:val="both"/>
        <w:rPr>
          <w:rFonts w:ascii="Arial" w:hAnsi="Arial" w:cs="Arial"/>
        </w:rPr>
      </w:pPr>
      <w:r w:rsidRPr="00247CD9">
        <w:rPr>
          <w:rFonts w:ascii="Arial" w:hAnsi="Arial" w:cs="Arial"/>
        </w:rPr>
        <w:t>A realidade socioeconômica do município de Registro, que enfrenta desafios relacionados à inclusão social e ao combate às desigualdades, torna imperativa a implementação de políticas públicas que promovam a reintegração das pessoas em situação de rua à sociedade. Este projeto de lei busca garantir a reserva de vagas no mercado de trabalho para esse grupo vulnerável, especialmente em contratos de serviços e obras realizados pelo Município.</w:t>
      </w:r>
    </w:p>
    <w:p w14:paraId="15B85694" w14:textId="77777777" w:rsidR="00EF67D1" w:rsidRPr="00247CD9" w:rsidRDefault="00EF67D1" w:rsidP="00EF67D1">
      <w:pPr>
        <w:jc w:val="both"/>
        <w:rPr>
          <w:rFonts w:ascii="Arial" w:hAnsi="Arial" w:cs="Arial"/>
        </w:rPr>
      </w:pPr>
    </w:p>
    <w:p w14:paraId="5BDE18B9" w14:textId="77777777" w:rsidR="00EF67D1" w:rsidRPr="00247CD9" w:rsidRDefault="00EF67D1" w:rsidP="00EF67D1">
      <w:pPr>
        <w:jc w:val="both"/>
        <w:rPr>
          <w:rFonts w:ascii="Arial" w:hAnsi="Arial" w:cs="Arial"/>
        </w:rPr>
      </w:pPr>
      <w:r w:rsidRPr="00247CD9">
        <w:rPr>
          <w:rFonts w:ascii="Arial" w:hAnsi="Arial" w:cs="Arial"/>
        </w:rPr>
        <w:t>Conforme dados do Censo 2022, Registro possui uma população crescente e um PIB per capita de R$ 41.751,40, o que reflete seu potencial econômico. No entanto, a exclusão social ainda persiste, e o aumento da população em situação de rua, agravado pela pandemia e pela crise econômica, demanda soluções inovadoras e inclusivas. Este projeto alia economia solidária e inclusão social, promovendo a dignidade por meio do trabalho.</w:t>
      </w:r>
    </w:p>
    <w:p w14:paraId="72674A72" w14:textId="77777777" w:rsidR="00EF67D1" w:rsidRPr="00247CD9" w:rsidRDefault="00EF67D1" w:rsidP="00EF67D1">
      <w:pPr>
        <w:jc w:val="both"/>
        <w:rPr>
          <w:rFonts w:ascii="Arial" w:hAnsi="Arial" w:cs="Arial"/>
        </w:rPr>
      </w:pPr>
    </w:p>
    <w:p w14:paraId="7F9FDE10" w14:textId="6BB12E2A" w:rsidR="00EF67D1" w:rsidRPr="00247CD9" w:rsidRDefault="00EF67D1" w:rsidP="00EF67D1">
      <w:pPr>
        <w:jc w:val="both"/>
        <w:rPr>
          <w:rFonts w:ascii="Arial" w:hAnsi="Arial" w:cs="Arial"/>
        </w:rPr>
      </w:pPr>
      <w:r w:rsidRPr="00247CD9">
        <w:rPr>
          <w:rFonts w:ascii="Arial" w:hAnsi="Arial" w:cs="Arial"/>
        </w:rPr>
        <w:t>A reserva de 2% das vagas para pessoas em situação de rua nas contratações municipais de mão-de-obra não qualificada é uma medida que não sobrecarrega financeiramente as empresas, mas que pode transformar vidas. Além disso, a implementação de cláusulas contratuais para essa finalidade fortalece a economia solidária e promove o desenvolvimento humano em Registro, alinhando-se aos princípios constitucionais da dignidade da pessoa humana e da função social do trabalho.</w:t>
      </w:r>
    </w:p>
    <w:p w14:paraId="33170652" w14:textId="77777777" w:rsidR="00EF67D1" w:rsidRPr="00247CD9" w:rsidRDefault="00EF67D1" w:rsidP="00EF67D1">
      <w:pPr>
        <w:jc w:val="both"/>
        <w:rPr>
          <w:rFonts w:ascii="Arial" w:hAnsi="Arial" w:cs="Arial"/>
        </w:rPr>
      </w:pPr>
    </w:p>
    <w:p w14:paraId="155A5108" w14:textId="77777777" w:rsidR="00EF67D1" w:rsidRPr="00247CD9" w:rsidRDefault="00EF67D1" w:rsidP="00EF67D1">
      <w:pPr>
        <w:jc w:val="both"/>
        <w:rPr>
          <w:rFonts w:ascii="Arial" w:hAnsi="Arial" w:cs="Arial"/>
        </w:rPr>
      </w:pPr>
      <w:r w:rsidRPr="00247CD9">
        <w:rPr>
          <w:rFonts w:ascii="Arial" w:hAnsi="Arial" w:cs="Arial"/>
        </w:rPr>
        <w:t>Esse mecanismo também complementa as ações de assistência social já desenvolvidas pelo Município, potencializando o impacto positivo dessas políticas. Pessoas em situação de rua, quando assistidas e incluídas no mercado de trabalho, têm maiores chances de superar essa condição, contribuindo ativamente para a economia local e para a construção de uma sociedade mais justa.</w:t>
      </w:r>
    </w:p>
    <w:p w14:paraId="44E36032" w14:textId="77777777" w:rsidR="00EF67D1" w:rsidRPr="00247CD9" w:rsidRDefault="00EF67D1" w:rsidP="00EF67D1">
      <w:pPr>
        <w:jc w:val="both"/>
        <w:rPr>
          <w:rFonts w:ascii="Arial" w:hAnsi="Arial" w:cs="Arial"/>
        </w:rPr>
      </w:pPr>
    </w:p>
    <w:p w14:paraId="3DD9B144" w14:textId="61EE3228" w:rsidR="006A1B82" w:rsidRPr="00247CD9" w:rsidRDefault="00EF67D1" w:rsidP="00EF67D1">
      <w:pPr>
        <w:jc w:val="both"/>
        <w:rPr>
          <w:rFonts w:ascii="Arial" w:hAnsi="Arial" w:cs="Arial"/>
        </w:rPr>
      </w:pPr>
      <w:r w:rsidRPr="00247CD9">
        <w:rPr>
          <w:rFonts w:ascii="Arial" w:hAnsi="Arial" w:cs="Arial"/>
        </w:rPr>
        <w:t>Portanto, o projeto de lei não apenas atende às demandas da população mais vulnerável, mas também contribui para o fortalecimento das redes de proteção social, para a promoção da cidadania e para o desenvolvimento econômico sustentável de Registro.</w:t>
      </w:r>
    </w:p>
    <w:sectPr w:rsidR="006A1B82" w:rsidRPr="00247CD9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797F" w14:textId="77777777" w:rsidR="00FD07D4" w:rsidRDefault="00FD07D4">
      <w:r>
        <w:separator/>
      </w:r>
    </w:p>
  </w:endnote>
  <w:endnote w:type="continuationSeparator" w:id="0">
    <w:p w14:paraId="6CE77657" w14:textId="77777777" w:rsidR="00FD07D4" w:rsidRDefault="00FD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9AE1" w14:textId="77777777" w:rsidR="00FD07D4" w:rsidRDefault="00FD07D4">
      <w:r>
        <w:separator/>
      </w:r>
    </w:p>
  </w:footnote>
  <w:footnote w:type="continuationSeparator" w:id="0">
    <w:p w14:paraId="183D9CDB" w14:textId="77777777" w:rsidR="00FD07D4" w:rsidRDefault="00FD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D139B"/>
    <w:rsid w:val="00104771"/>
    <w:rsid w:val="00247CD9"/>
    <w:rsid w:val="003A3E9B"/>
    <w:rsid w:val="003A7707"/>
    <w:rsid w:val="004003BB"/>
    <w:rsid w:val="004F6A0B"/>
    <w:rsid w:val="0059158D"/>
    <w:rsid w:val="00625AA9"/>
    <w:rsid w:val="00676EB3"/>
    <w:rsid w:val="00677E78"/>
    <w:rsid w:val="006A11BA"/>
    <w:rsid w:val="006A1B82"/>
    <w:rsid w:val="00770B09"/>
    <w:rsid w:val="008B0488"/>
    <w:rsid w:val="009206DF"/>
    <w:rsid w:val="009C36FF"/>
    <w:rsid w:val="00A35496"/>
    <w:rsid w:val="00AB70A7"/>
    <w:rsid w:val="00AD3804"/>
    <w:rsid w:val="00AD53D8"/>
    <w:rsid w:val="00B56587"/>
    <w:rsid w:val="00E90F9C"/>
    <w:rsid w:val="00EF67D1"/>
    <w:rsid w:val="00F60AF0"/>
    <w:rsid w:val="00FC3CAC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2</cp:revision>
  <dcterms:created xsi:type="dcterms:W3CDTF">2025-01-28T13:56:00Z</dcterms:created>
  <dcterms:modified xsi:type="dcterms:W3CDTF">2025-01-28T13:56:00Z</dcterms:modified>
</cp:coreProperties>
</file>