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8F90" w14:textId="77777777" w:rsidR="008C6484" w:rsidRDefault="008C6484"/>
    <w:p w14:paraId="03BE5B63" w14:textId="77777777" w:rsidR="008C6484" w:rsidRDefault="008C6484"/>
    <w:p w14:paraId="38C490CC" w14:textId="7A93EB11" w:rsidR="008C6484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065951">
        <w:rPr>
          <w:rFonts w:asciiTheme="majorHAnsi" w:hAnsiTheme="majorHAnsi" w:cstheme="majorHAnsi"/>
          <w:b/>
          <w:bCs/>
          <w:sz w:val="28"/>
          <w:szCs w:val="28"/>
        </w:rPr>
        <w:t>nº 413</w:t>
      </w:r>
      <w:r>
        <w:rPr>
          <w:rFonts w:asciiTheme="majorHAnsi" w:hAnsiTheme="majorHAnsi" w:cstheme="majorHAnsi"/>
          <w:b/>
          <w:bCs/>
          <w:sz w:val="28"/>
          <w:szCs w:val="28"/>
        </w:rPr>
        <w:t>/2024</w:t>
      </w:r>
    </w:p>
    <w:p w14:paraId="67F3C5E9" w14:textId="77777777" w:rsidR="008C6484" w:rsidRDefault="008C6484">
      <w:pPr>
        <w:rPr>
          <w:rFonts w:asciiTheme="majorHAnsi" w:hAnsiTheme="majorHAnsi" w:cstheme="majorHAnsi"/>
          <w:sz w:val="28"/>
          <w:szCs w:val="28"/>
        </w:rPr>
      </w:pPr>
    </w:p>
    <w:p w14:paraId="0DFC79C1" w14:textId="77777777" w:rsidR="008C6484" w:rsidRDefault="008C6484">
      <w:pPr>
        <w:rPr>
          <w:rFonts w:asciiTheme="majorHAnsi" w:hAnsiTheme="majorHAnsi" w:cstheme="majorHAnsi"/>
          <w:sz w:val="28"/>
          <w:szCs w:val="28"/>
        </w:rPr>
      </w:pPr>
    </w:p>
    <w:p w14:paraId="29D78920" w14:textId="77777777" w:rsidR="008C6484" w:rsidRDefault="008C6484">
      <w:pPr>
        <w:rPr>
          <w:rFonts w:asciiTheme="majorHAnsi" w:hAnsiTheme="majorHAnsi" w:cstheme="majorHAnsi"/>
          <w:sz w:val="28"/>
          <w:szCs w:val="28"/>
        </w:rPr>
      </w:pPr>
    </w:p>
    <w:p w14:paraId="4CB46A50" w14:textId="77777777" w:rsidR="008C6484" w:rsidRDefault="008C6484">
      <w:pPr>
        <w:rPr>
          <w:rFonts w:asciiTheme="majorHAnsi" w:hAnsiTheme="majorHAnsi" w:cstheme="majorHAnsi"/>
          <w:sz w:val="28"/>
          <w:szCs w:val="28"/>
        </w:rPr>
      </w:pPr>
    </w:p>
    <w:p w14:paraId="405F6929" w14:textId="77777777" w:rsidR="008C6484" w:rsidRDefault="008C6484">
      <w:pPr>
        <w:rPr>
          <w:rFonts w:asciiTheme="majorHAnsi" w:hAnsiTheme="majorHAnsi" w:cstheme="majorHAnsi"/>
          <w:sz w:val="28"/>
          <w:szCs w:val="28"/>
        </w:rPr>
      </w:pPr>
    </w:p>
    <w:p w14:paraId="27522B87" w14:textId="77777777" w:rsidR="008C6484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>ao Senhor Prefeito Nilton José Hirota da Silva que determine a (s) empresa (s) de telefonia de celular a instalação de uma Antena com potencial de maior abrangência para atender os seguintes bairros</w:t>
      </w:r>
      <w:r>
        <w:rPr>
          <w:rFonts w:asciiTheme="majorHAnsi" w:hAnsiTheme="majorHAnsi" w:cstheme="majorHAnsi"/>
          <w:b/>
          <w:bCs/>
          <w:sz w:val="28"/>
          <w:szCs w:val="28"/>
        </w:rPr>
        <w:t>: Vila da Palha e Agrochá.</w:t>
      </w:r>
    </w:p>
    <w:p w14:paraId="165CA786" w14:textId="77777777" w:rsidR="008C6484" w:rsidRDefault="008C6484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B936C1C" w14:textId="77777777" w:rsidR="008C6484" w:rsidRDefault="008C6484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1A7635C" w14:textId="77777777" w:rsidR="008C6484" w:rsidRDefault="008C6484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D9B9D8E" w14:textId="77777777" w:rsidR="008C6484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05F84853" w14:textId="77777777" w:rsidR="008C6484" w:rsidRDefault="008C6484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0FB55D2" w14:textId="77777777" w:rsidR="008C6484" w:rsidRDefault="008C6484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5181F92" w14:textId="77777777" w:rsidR="008C6484" w:rsidRDefault="008C6484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9800C69" w14:textId="77777777" w:rsidR="008C6484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Essa mesma solicitação está sendo efetuada desde 2021 e até agora sem êxito, e os moradores desses dois bairros mais antigos Agrochá e Vila da Palha sofrem com a má condição dos sinais da telefonia de celular. </w:t>
      </w:r>
    </w:p>
    <w:p w14:paraId="70691951" w14:textId="77777777" w:rsidR="008C6484" w:rsidRDefault="008C6484">
      <w:pPr>
        <w:rPr>
          <w:rFonts w:asciiTheme="majorHAnsi" w:hAnsiTheme="majorHAnsi" w:cstheme="majorHAnsi"/>
          <w:sz w:val="28"/>
          <w:szCs w:val="28"/>
        </w:rPr>
      </w:pPr>
    </w:p>
    <w:p w14:paraId="0AFD3E54" w14:textId="77777777" w:rsidR="008C6484" w:rsidRDefault="008C6484">
      <w:pPr>
        <w:rPr>
          <w:rFonts w:asciiTheme="majorHAnsi" w:hAnsiTheme="majorHAnsi" w:cstheme="majorHAnsi"/>
          <w:sz w:val="28"/>
          <w:szCs w:val="28"/>
        </w:rPr>
      </w:pPr>
    </w:p>
    <w:p w14:paraId="304CC068" w14:textId="77777777" w:rsidR="008C6484" w:rsidRDefault="008C6484">
      <w:pPr>
        <w:rPr>
          <w:rFonts w:asciiTheme="majorHAnsi" w:hAnsiTheme="majorHAnsi" w:cstheme="majorHAnsi"/>
          <w:sz w:val="28"/>
          <w:szCs w:val="28"/>
        </w:rPr>
      </w:pPr>
    </w:p>
    <w:p w14:paraId="0B7E2FD9" w14:textId="77777777" w:rsidR="008C6484" w:rsidRDefault="008C6484">
      <w:pPr>
        <w:rPr>
          <w:rFonts w:asciiTheme="majorHAnsi" w:hAnsiTheme="majorHAnsi" w:cstheme="majorHAnsi"/>
          <w:sz w:val="28"/>
          <w:szCs w:val="28"/>
        </w:rPr>
      </w:pPr>
    </w:p>
    <w:p w14:paraId="02FE580D" w14:textId="77777777" w:rsidR="008C6484" w:rsidRDefault="008C6484">
      <w:pPr>
        <w:rPr>
          <w:rFonts w:asciiTheme="majorHAnsi" w:hAnsiTheme="majorHAnsi" w:cstheme="majorHAnsi"/>
          <w:sz w:val="28"/>
          <w:szCs w:val="28"/>
        </w:rPr>
      </w:pPr>
    </w:p>
    <w:p w14:paraId="72849162" w14:textId="77777777" w:rsidR="008C6484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15 de maio de 2024.</w:t>
      </w:r>
    </w:p>
    <w:p w14:paraId="62CA5250" w14:textId="77777777" w:rsidR="008C6484" w:rsidRDefault="008C648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6C4C59F" w14:textId="77777777" w:rsidR="008C6484" w:rsidRDefault="008C648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5DE1038" w14:textId="77777777" w:rsidR="008C6484" w:rsidRDefault="008C648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3211BAB" w14:textId="77777777" w:rsidR="008C6484" w:rsidRDefault="008C648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82F5B77" w14:textId="77777777" w:rsidR="008C6484" w:rsidRDefault="008C648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BD4D73F" w14:textId="77777777" w:rsidR="008C6484" w:rsidRDefault="008C648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F525EC2" w14:textId="77777777" w:rsidR="008C6484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360A0E45" w14:textId="77777777" w:rsidR="008C6484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8C6484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CFA26" w14:textId="77777777" w:rsidR="003E7B23" w:rsidRDefault="003E7B23">
      <w:r>
        <w:separator/>
      </w:r>
    </w:p>
  </w:endnote>
  <w:endnote w:type="continuationSeparator" w:id="0">
    <w:p w14:paraId="519D5394" w14:textId="77777777" w:rsidR="003E7B23" w:rsidRDefault="003E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2F41E" w14:textId="77777777" w:rsidR="003E7B23" w:rsidRDefault="003E7B23">
      <w:r>
        <w:separator/>
      </w:r>
    </w:p>
  </w:footnote>
  <w:footnote w:type="continuationSeparator" w:id="0">
    <w:p w14:paraId="5B27405E" w14:textId="77777777" w:rsidR="003E7B23" w:rsidRDefault="003E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20500" w14:textId="77777777" w:rsidR="008C6484" w:rsidRDefault="008C6484">
    <w:pPr>
      <w:pStyle w:val="Cabealho"/>
    </w:pPr>
  </w:p>
  <w:p w14:paraId="1C36C7FD" w14:textId="77777777" w:rsidR="008C6484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A19FAF6" wp14:editId="71BD75F2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400C51" w14:textId="77777777" w:rsidR="008C6484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42256E18" w14:textId="77777777" w:rsidR="008C6484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4"/>
                            </w:rPr>
                            <w:t>“  Vereador Daniel Aguilar de Souza  ”</w:t>
                          </w:r>
                        </w:p>
                        <w:p w14:paraId="30FD736C" w14:textId="77777777" w:rsidR="008C6484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0641D4DF" w14:textId="77777777" w:rsidR="008C6484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2690324D" w14:textId="77777777" w:rsidR="008C6484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01.598.123/0001-39</w:t>
                          </w:r>
                        </w:p>
                        <w:p w14:paraId="04E66BCC" w14:textId="77777777" w:rsidR="008C6484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71.35pt;margin-top:0.4pt;width:393.7pt;height:89.4pt;mso-wrap-style:square;v-text-anchor:top" wp14:anchorId="04646FDF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/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/>
                    </w:pPr>
                    <w:r>
                      <w:rPr>
                        <w:sz w:val="24"/>
                      </w:rPr>
                      <w:t xml:space="preserve">“  </w:t>
                    </w:r>
                    <w:r>
                      <w:rPr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/>
                    </w:pPr>
                    <w:r>
                      <w:rPr>
                        <w:i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/>
                    </w:pPr>
                    <w:r>
                      <w:rPr>
                        <w:i/>
                        <w:iCs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pict w14:anchorId="0C62C92A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44CC1AA9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7299584" r:id="rId2"/>
      </w:object>
    </w:r>
  </w:p>
  <w:p w14:paraId="7CA2F977" w14:textId="77777777" w:rsidR="008C6484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527AD65" wp14:editId="3E33DA07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372054889" name="Elipse 372054889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00521417" name="Retângulo 1300521417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5ED3FD" w14:textId="77777777" w:rsidR="008C6484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04F7570C" w14:textId="77777777" w:rsidR="008C6484" w:rsidRDefault="008C6484">
                            <w:pPr>
                              <w:overflowPunct w:val="0"/>
                              <w:jc w:val="center"/>
                            </w:pPr>
                          </w:p>
                          <w:p w14:paraId="1FD31B70" w14:textId="77777777" w:rsidR="008C6484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35pt;height:62.35pt" coordorigin="8818,194" coordsize="1247,1247">
              <v:oval id="shape_0" ID="Oval 5" path="l-2147483648,-2147483643l-2147483628,-2147483627l-2147483648,-2147483643l-2147483626,-2147483625xe" stroked="t" o:allowincell="f" style="position:absolute;left:8818;top:194;width:1246;height:1246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ID="Rectangle 6" path="m0,0l-2147483645,0l-2147483645,-2147483646l0,-2147483646xe" stroked="f" o:allowincell="f" style="position:absolute;left:8872;top:280;width:1133;height:1133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auto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auto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14:paraId="13495227" w14:textId="77777777" w:rsidR="008C6484" w:rsidRDefault="008C6484">
    <w:pPr>
      <w:pStyle w:val="Cabealho"/>
    </w:pPr>
  </w:p>
  <w:p w14:paraId="7EE168D2" w14:textId="77777777" w:rsidR="008C6484" w:rsidRDefault="008C6484">
    <w:pPr>
      <w:pStyle w:val="Cabealho"/>
    </w:pPr>
  </w:p>
  <w:p w14:paraId="287F4B82" w14:textId="77777777" w:rsidR="008C6484" w:rsidRDefault="008C6484">
    <w:pPr>
      <w:pStyle w:val="Cabealho"/>
    </w:pPr>
  </w:p>
  <w:p w14:paraId="36808096" w14:textId="77777777" w:rsidR="008C6484" w:rsidRDefault="008C6484">
    <w:pPr>
      <w:pStyle w:val="Cabealho"/>
    </w:pPr>
  </w:p>
  <w:p w14:paraId="7AD1C378" w14:textId="77777777" w:rsidR="008C6484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5C44CFA6" w14:textId="77777777" w:rsidR="008C6484" w:rsidRDefault="008C6484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6AD1"/>
    <w:multiLevelType w:val="multilevel"/>
    <w:tmpl w:val="20327D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C14BC2"/>
    <w:multiLevelType w:val="multilevel"/>
    <w:tmpl w:val="36F853FE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BF0025"/>
    <w:multiLevelType w:val="multilevel"/>
    <w:tmpl w:val="6CFC688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4A21380"/>
    <w:multiLevelType w:val="multilevel"/>
    <w:tmpl w:val="AF54BA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8C91899"/>
    <w:multiLevelType w:val="multilevel"/>
    <w:tmpl w:val="B17A4C8A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num w:numId="1" w16cid:durableId="1377970401">
    <w:abstractNumId w:val="1"/>
  </w:num>
  <w:num w:numId="2" w16cid:durableId="1938445535">
    <w:abstractNumId w:val="4"/>
  </w:num>
  <w:num w:numId="3" w16cid:durableId="1830442855">
    <w:abstractNumId w:val="2"/>
  </w:num>
  <w:num w:numId="4" w16cid:durableId="898907841">
    <w:abstractNumId w:val="3"/>
  </w:num>
  <w:num w:numId="5" w16cid:durableId="110488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84"/>
    <w:rsid w:val="00065951"/>
    <w:rsid w:val="003E7B23"/>
    <w:rsid w:val="004A04E0"/>
    <w:rsid w:val="008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ED896"/>
  <w15:docId w15:val="{64D9C398-B86A-48D1-9206-F0D21264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6</cp:revision>
  <cp:lastPrinted>2021-01-24T12:45:00Z</cp:lastPrinted>
  <dcterms:created xsi:type="dcterms:W3CDTF">2024-05-08T12:10:00Z</dcterms:created>
  <dcterms:modified xsi:type="dcterms:W3CDTF">2024-05-15T20:33:00Z</dcterms:modified>
  <dc:language>pt-BR</dc:language>
</cp:coreProperties>
</file>