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75CAB" w14:textId="1C46285A" w:rsidR="005376E5" w:rsidRPr="00871E84" w:rsidRDefault="005376E5" w:rsidP="005376E5">
      <w:pPr>
        <w:jc w:val="right"/>
      </w:pPr>
      <w:r w:rsidRPr="00871E84">
        <w:rPr>
          <w:rFonts w:ascii="Arial" w:hAnsi="Arial" w:cs="Arial"/>
          <w:b/>
        </w:rPr>
        <w:t>Projeto</w:t>
      </w:r>
      <w:r w:rsidRPr="00871E84">
        <w:rPr>
          <w:rFonts w:ascii="Arial" w:eastAsia="Arial" w:hAnsi="Arial" w:cs="Arial"/>
          <w:b/>
        </w:rPr>
        <w:t xml:space="preserve"> </w:t>
      </w:r>
      <w:r w:rsidRPr="00871E84">
        <w:rPr>
          <w:rFonts w:ascii="Arial" w:hAnsi="Arial" w:cs="Arial"/>
          <w:b/>
        </w:rPr>
        <w:t>de Lei do Legislativo</w:t>
      </w:r>
      <w:r w:rsidRPr="00871E84">
        <w:rPr>
          <w:rFonts w:ascii="Arial" w:eastAsia="Arial" w:hAnsi="Arial" w:cs="Arial"/>
          <w:b/>
        </w:rPr>
        <w:t xml:space="preserve"> </w:t>
      </w:r>
      <w:r w:rsidRPr="00871E84">
        <w:rPr>
          <w:rFonts w:ascii="Arial" w:hAnsi="Arial" w:cs="Arial"/>
          <w:b/>
        </w:rPr>
        <w:t xml:space="preserve">n° </w:t>
      </w:r>
      <w:r w:rsidR="00D91CAE">
        <w:rPr>
          <w:rFonts w:ascii="Arial" w:hAnsi="Arial" w:cs="Arial"/>
          <w:b/>
        </w:rPr>
        <w:t>25</w:t>
      </w:r>
      <w:r w:rsidRPr="00871E84">
        <w:rPr>
          <w:rFonts w:ascii="Arial" w:hAnsi="Arial" w:cs="Arial"/>
          <w:b/>
        </w:rPr>
        <w:t>/2023</w:t>
      </w:r>
    </w:p>
    <w:p w14:paraId="51C619FC" w14:textId="77777777" w:rsidR="005376E5" w:rsidRPr="00871E84" w:rsidRDefault="005376E5">
      <w:pPr>
        <w:pStyle w:val="Ttulo1"/>
        <w:spacing w:before="220" w:line="360" w:lineRule="auto"/>
        <w:ind w:left="3505" w:right="113"/>
        <w:jc w:val="both"/>
        <w:rPr>
          <w:rFonts w:ascii="Arial" w:hAnsi="Arial" w:cs="Arial"/>
          <w:sz w:val="22"/>
          <w:szCs w:val="22"/>
        </w:rPr>
      </w:pPr>
    </w:p>
    <w:p w14:paraId="4376DDD7" w14:textId="0F0F5EDB" w:rsidR="00283636" w:rsidRPr="00871E84" w:rsidRDefault="005376E5" w:rsidP="005376E5">
      <w:pPr>
        <w:widowControl/>
        <w:suppressAutoHyphens/>
        <w:autoSpaceDE/>
        <w:autoSpaceDN/>
        <w:ind w:left="4820"/>
        <w:jc w:val="both"/>
        <w:rPr>
          <w:rFonts w:ascii="Arial" w:hAnsi="Arial" w:cs="Arial"/>
          <w:lang w:eastAsia="zh-CN"/>
        </w:rPr>
      </w:pPr>
      <w:r w:rsidRPr="00871E84">
        <w:rPr>
          <w:rFonts w:ascii="Arial" w:hAnsi="Arial" w:cs="Arial"/>
          <w:lang w:eastAsia="zh-CN"/>
        </w:rPr>
        <w:t>Dispõe sobre a Semana Municipal de Conscientização do Autismo.</w:t>
      </w:r>
    </w:p>
    <w:p w14:paraId="4376DDD8" w14:textId="77777777" w:rsidR="00283636" w:rsidRPr="00871E84" w:rsidRDefault="00283636">
      <w:pPr>
        <w:pStyle w:val="Corpodetexto"/>
        <w:spacing w:before="10"/>
        <w:rPr>
          <w:rFonts w:ascii="Arial" w:hAnsi="Arial" w:cs="Arial"/>
          <w:b/>
          <w:sz w:val="22"/>
          <w:szCs w:val="22"/>
        </w:rPr>
      </w:pPr>
    </w:p>
    <w:p w14:paraId="1DBF7B23" w14:textId="77777777" w:rsidR="005376E5" w:rsidRPr="00A24799" w:rsidRDefault="005376E5">
      <w:pPr>
        <w:pStyle w:val="Corpodetexto"/>
        <w:spacing w:before="10"/>
        <w:rPr>
          <w:rFonts w:ascii="Arial" w:hAnsi="Arial" w:cs="Arial"/>
          <w:b/>
          <w:sz w:val="22"/>
          <w:szCs w:val="22"/>
        </w:rPr>
      </w:pPr>
    </w:p>
    <w:p w14:paraId="4376DDD9" w14:textId="1FFA3FC3" w:rsidR="00283636" w:rsidRPr="00A0599F" w:rsidRDefault="00000000">
      <w:pPr>
        <w:ind w:left="104"/>
        <w:jc w:val="both"/>
        <w:rPr>
          <w:rFonts w:ascii="Arial" w:hAnsi="Arial" w:cs="Arial"/>
        </w:rPr>
      </w:pPr>
      <w:r w:rsidRPr="00A0599F">
        <w:rPr>
          <w:rFonts w:ascii="Arial" w:hAnsi="Arial" w:cs="Arial"/>
        </w:rPr>
        <w:t>A</w:t>
      </w:r>
      <w:r w:rsidRPr="00A0599F">
        <w:rPr>
          <w:rFonts w:ascii="Arial" w:hAnsi="Arial" w:cs="Arial"/>
          <w:spacing w:val="-7"/>
        </w:rPr>
        <w:t xml:space="preserve"> </w:t>
      </w:r>
      <w:r w:rsidRPr="00A0599F">
        <w:rPr>
          <w:rFonts w:ascii="Arial" w:hAnsi="Arial" w:cs="Arial"/>
        </w:rPr>
        <w:t>Câmara</w:t>
      </w:r>
      <w:r w:rsidRPr="00A0599F">
        <w:rPr>
          <w:rFonts w:ascii="Arial" w:hAnsi="Arial" w:cs="Arial"/>
          <w:spacing w:val="-1"/>
        </w:rPr>
        <w:t xml:space="preserve"> </w:t>
      </w:r>
      <w:r w:rsidRPr="00A0599F">
        <w:rPr>
          <w:rFonts w:ascii="Arial" w:hAnsi="Arial" w:cs="Arial"/>
        </w:rPr>
        <w:t>Municipal de</w:t>
      </w:r>
      <w:r w:rsidRPr="00A0599F">
        <w:rPr>
          <w:rFonts w:ascii="Arial" w:hAnsi="Arial" w:cs="Arial"/>
          <w:spacing w:val="-2"/>
        </w:rPr>
        <w:t xml:space="preserve"> </w:t>
      </w:r>
      <w:r w:rsidRPr="00A0599F">
        <w:rPr>
          <w:rFonts w:ascii="Arial" w:hAnsi="Arial" w:cs="Arial"/>
        </w:rPr>
        <w:t>Registro</w:t>
      </w:r>
      <w:r w:rsidRPr="00A0599F">
        <w:rPr>
          <w:rFonts w:ascii="Arial" w:hAnsi="Arial" w:cs="Arial"/>
          <w:spacing w:val="-2"/>
        </w:rPr>
        <w:t xml:space="preserve"> </w:t>
      </w:r>
      <w:r w:rsidR="00A0599F">
        <w:rPr>
          <w:rFonts w:ascii="Arial" w:hAnsi="Arial" w:cs="Arial"/>
          <w:spacing w:val="-2"/>
        </w:rPr>
        <w:t>APROVA</w:t>
      </w:r>
      <w:r w:rsidRPr="00A0599F">
        <w:rPr>
          <w:rFonts w:ascii="Arial" w:hAnsi="Arial" w:cs="Arial"/>
          <w:spacing w:val="-2"/>
        </w:rPr>
        <w:t>:</w:t>
      </w:r>
    </w:p>
    <w:p w14:paraId="4376DDDA" w14:textId="77777777" w:rsidR="00283636" w:rsidRPr="00A24799" w:rsidRDefault="00283636">
      <w:pPr>
        <w:pStyle w:val="Corpodetexto"/>
        <w:rPr>
          <w:rFonts w:ascii="Arial" w:hAnsi="Arial" w:cs="Arial"/>
          <w:sz w:val="22"/>
          <w:szCs w:val="22"/>
        </w:rPr>
      </w:pPr>
    </w:p>
    <w:p w14:paraId="4376DDDB" w14:textId="77777777" w:rsidR="00283636" w:rsidRPr="00A24799" w:rsidRDefault="00283636">
      <w:pPr>
        <w:pStyle w:val="Corpodetexto"/>
        <w:rPr>
          <w:rFonts w:ascii="Arial" w:hAnsi="Arial" w:cs="Arial"/>
          <w:sz w:val="22"/>
          <w:szCs w:val="22"/>
        </w:rPr>
      </w:pPr>
    </w:p>
    <w:p w14:paraId="4376DDDC" w14:textId="6987C9D2" w:rsidR="00283636" w:rsidRPr="00A24799" w:rsidRDefault="00000000">
      <w:pPr>
        <w:pStyle w:val="Corpodetexto"/>
        <w:spacing w:before="1" w:line="360" w:lineRule="auto"/>
        <w:ind w:left="104" w:right="114"/>
        <w:jc w:val="both"/>
        <w:rPr>
          <w:rFonts w:ascii="Arial" w:hAnsi="Arial" w:cs="Arial"/>
          <w:sz w:val="22"/>
          <w:szCs w:val="22"/>
        </w:rPr>
      </w:pPr>
      <w:r w:rsidRPr="00A24799">
        <w:rPr>
          <w:rFonts w:ascii="Arial" w:hAnsi="Arial" w:cs="Arial"/>
          <w:b/>
          <w:sz w:val="22"/>
          <w:szCs w:val="22"/>
        </w:rPr>
        <w:t xml:space="preserve">Art. 1º </w:t>
      </w:r>
      <w:r w:rsidR="00B239BB">
        <w:rPr>
          <w:rFonts w:ascii="Arial" w:hAnsi="Arial" w:cs="Arial"/>
          <w:b/>
          <w:sz w:val="22"/>
          <w:szCs w:val="22"/>
        </w:rPr>
        <w:t xml:space="preserve">  </w:t>
      </w:r>
      <w:r w:rsidRPr="00A24799">
        <w:rPr>
          <w:rFonts w:ascii="Arial" w:hAnsi="Arial" w:cs="Arial"/>
          <w:sz w:val="22"/>
          <w:szCs w:val="22"/>
        </w:rPr>
        <w:t>Fica instituído no município</w:t>
      </w:r>
      <w:r w:rsidRPr="00A0599F">
        <w:rPr>
          <w:rFonts w:ascii="Arial" w:hAnsi="Arial" w:cs="Arial"/>
          <w:sz w:val="22"/>
          <w:szCs w:val="22"/>
        </w:rPr>
        <w:t xml:space="preserve"> de Registro a </w:t>
      </w:r>
      <w:r w:rsidR="003C1A68">
        <w:rPr>
          <w:rFonts w:ascii="Arial" w:hAnsi="Arial" w:cs="Arial"/>
          <w:sz w:val="22"/>
          <w:szCs w:val="22"/>
        </w:rPr>
        <w:t>“</w:t>
      </w:r>
      <w:r w:rsidRPr="00A24799">
        <w:rPr>
          <w:rFonts w:ascii="Arial" w:hAnsi="Arial" w:cs="Arial"/>
          <w:sz w:val="22"/>
          <w:szCs w:val="22"/>
        </w:rPr>
        <w:t>Semana Municipal de Conscientização do Autismo</w:t>
      </w:r>
      <w:r w:rsidR="003C1A68">
        <w:rPr>
          <w:rFonts w:ascii="Arial" w:hAnsi="Arial" w:cs="Arial"/>
          <w:sz w:val="22"/>
          <w:szCs w:val="22"/>
        </w:rPr>
        <w:t>”</w:t>
      </w:r>
      <w:r w:rsidRPr="00A24799">
        <w:rPr>
          <w:rFonts w:ascii="Arial" w:hAnsi="Arial" w:cs="Arial"/>
          <w:sz w:val="22"/>
          <w:szCs w:val="22"/>
        </w:rPr>
        <w:t xml:space="preserve"> com o objetivo de informar e conscientizar a população </w:t>
      </w:r>
      <w:r w:rsidRPr="00A24799">
        <w:rPr>
          <w:rFonts w:ascii="Arial" w:hAnsi="Arial" w:cs="Arial"/>
          <w:spacing w:val="-2"/>
          <w:sz w:val="22"/>
          <w:szCs w:val="22"/>
        </w:rPr>
        <w:t>local.</w:t>
      </w:r>
    </w:p>
    <w:p w14:paraId="4376DDDD" w14:textId="77777777" w:rsidR="00283636" w:rsidRPr="00A24799" w:rsidRDefault="00000000">
      <w:pPr>
        <w:pStyle w:val="Corpodetexto"/>
        <w:spacing w:before="1" w:line="360" w:lineRule="auto"/>
        <w:ind w:left="104" w:right="114"/>
        <w:jc w:val="both"/>
        <w:rPr>
          <w:rFonts w:ascii="Arial" w:hAnsi="Arial" w:cs="Arial"/>
          <w:sz w:val="22"/>
          <w:szCs w:val="22"/>
        </w:rPr>
      </w:pPr>
      <w:r w:rsidRPr="00A24799">
        <w:rPr>
          <w:rFonts w:ascii="Arial" w:hAnsi="Arial" w:cs="Arial"/>
          <w:b/>
          <w:sz w:val="22"/>
          <w:szCs w:val="22"/>
        </w:rPr>
        <w:t xml:space="preserve">Parágrafo único. </w:t>
      </w:r>
      <w:r w:rsidRPr="00A24799">
        <w:rPr>
          <w:rFonts w:ascii="Arial" w:hAnsi="Arial" w:cs="Arial"/>
          <w:sz w:val="22"/>
          <w:szCs w:val="22"/>
        </w:rPr>
        <w:t>A Semana Municipal da Conscientização do Autismo será realizada, anualmente,</w:t>
      </w:r>
      <w:r w:rsidRPr="00A24799">
        <w:rPr>
          <w:rFonts w:ascii="Arial" w:hAnsi="Arial" w:cs="Arial"/>
          <w:spacing w:val="-1"/>
          <w:sz w:val="22"/>
          <w:szCs w:val="22"/>
        </w:rPr>
        <w:t xml:space="preserve"> </w:t>
      </w:r>
      <w:r w:rsidRPr="00A24799">
        <w:rPr>
          <w:rFonts w:ascii="Arial" w:hAnsi="Arial" w:cs="Arial"/>
          <w:sz w:val="22"/>
          <w:szCs w:val="22"/>
        </w:rPr>
        <w:t>a</w:t>
      </w:r>
      <w:r w:rsidRPr="00A24799">
        <w:rPr>
          <w:rFonts w:ascii="Arial" w:hAnsi="Arial" w:cs="Arial"/>
          <w:spacing w:val="-1"/>
          <w:sz w:val="22"/>
          <w:szCs w:val="22"/>
        </w:rPr>
        <w:t xml:space="preserve"> </w:t>
      </w:r>
      <w:r w:rsidRPr="00A24799">
        <w:rPr>
          <w:rFonts w:ascii="Arial" w:hAnsi="Arial" w:cs="Arial"/>
          <w:sz w:val="22"/>
          <w:szCs w:val="22"/>
        </w:rPr>
        <w:t>partir</w:t>
      </w:r>
      <w:r w:rsidRPr="00A24799">
        <w:rPr>
          <w:rFonts w:ascii="Arial" w:hAnsi="Arial" w:cs="Arial"/>
          <w:spacing w:val="-1"/>
          <w:sz w:val="22"/>
          <w:szCs w:val="22"/>
        </w:rPr>
        <w:t xml:space="preserve"> </w:t>
      </w:r>
      <w:r w:rsidRPr="00A24799">
        <w:rPr>
          <w:rFonts w:ascii="Arial" w:hAnsi="Arial" w:cs="Arial"/>
          <w:sz w:val="22"/>
          <w:szCs w:val="22"/>
        </w:rPr>
        <w:t>do dia</w:t>
      </w:r>
      <w:r w:rsidRPr="00A24799">
        <w:rPr>
          <w:rFonts w:ascii="Arial" w:hAnsi="Arial" w:cs="Arial"/>
          <w:spacing w:val="-1"/>
          <w:sz w:val="22"/>
          <w:szCs w:val="22"/>
        </w:rPr>
        <w:t xml:space="preserve"> </w:t>
      </w:r>
      <w:r w:rsidRPr="00A24799">
        <w:rPr>
          <w:rFonts w:ascii="Arial" w:hAnsi="Arial" w:cs="Arial"/>
          <w:sz w:val="22"/>
          <w:szCs w:val="22"/>
        </w:rPr>
        <w:t>02 de</w:t>
      </w:r>
      <w:r w:rsidRPr="00A24799">
        <w:rPr>
          <w:rFonts w:ascii="Arial" w:hAnsi="Arial" w:cs="Arial"/>
          <w:spacing w:val="-1"/>
          <w:sz w:val="22"/>
          <w:szCs w:val="22"/>
        </w:rPr>
        <w:t xml:space="preserve"> </w:t>
      </w:r>
      <w:r w:rsidRPr="00A24799">
        <w:rPr>
          <w:rFonts w:ascii="Arial" w:hAnsi="Arial" w:cs="Arial"/>
          <w:sz w:val="22"/>
          <w:szCs w:val="22"/>
        </w:rPr>
        <w:t>abril, dia</w:t>
      </w:r>
      <w:r w:rsidRPr="00A24799">
        <w:rPr>
          <w:rFonts w:ascii="Arial" w:hAnsi="Arial" w:cs="Arial"/>
          <w:spacing w:val="-1"/>
          <w:sz w:val="22"/>
          <w:szCs w:val="22"/>
        </w:rPr>
        <w:t xml:space="preserve"> </w:t>
      </w:r>
      <w:r w:rsidRPr="00A24799">
        <w:rPr>
          <w:rFonts w:ascii="Arial" w:hAnsi="Arial" w:cs="Arial"/>
          <w:sz w:val="22"/>
          <w:szCs w:val="22"/>
        </w:rPr>
        <w:t>este</w:t>
      </w:r>
      <w:r w:rsidRPr="00A24799">
        <w:rPr>
          <w:rFonts w:ascii="Arial" w:hAnsi="Arial" w:cs="Arial"/>
          <w:spacing w:val="-1"/>
          <w:sz w:val="22"/>
          <w:szCs w:val="22"/>
        </w:rPr>
        <w:t xml:space="preserve"> </w:t>
      </w:r>
      <w:r w:rsidRPr="00A24799">
        <w:rPr>
          <w:rFonts w:ascii="Arial" w:hAnsi="Arial" w:cs="Arial"/>
          <w:sz w:val="22"/>
          <w:szCs w:val="22"/>
        </w:rPr>
        <w:t>em que</w:t>
      </w:r>
      <w:r w:rsidRPr="00A24799">
        <w:rPr>
          <w:rFonts w:ascii="Arial" w:hAnsi="Arial" w:cs="Arial"/>
          <w:spacing w:val="-1"/>
          <w:sz w:val="22"/>
          <w:szCs w:val="22"/>
        </w:rPr>
        <w:t xml:space="preserve"> </w:t>
      </w:r>
      <w:r w:rsidRPr="00A24799">
        <w:rPr>
          <w:rFonts w:ascii="Arial" w:hAnsi="Arial" w:cs="Arial"/>
          <w:sz w:val="22"/>
          <w:szCs w:val="22"/>
        </w:rPr>
        <w:t>é</w:t>
      </w:r>
      <w:r w:rsidRPr="00A24799">
        <w:rPr>
          <w:rFonts w:ascii="Arial" w:hAnsi="Arial" w:cs="Arial"/>
          <w:spacing w:val="-1"/>
          <w:sz w:val="22"/>
          <w:szCs w:val="22"/>
        </w:rPr>
        <w:t xml:space="preserve"> </w:t>
      </w:r>
      <w:r w:rsidRPr="00A24799">
        <w:rPr>
          <w:rFonts w:ascii="Arial" w:hAnsi="Arial" w:cs="Arial"/>
          <w:sz w:val="22"/>
          <w:szCs w:val="22"/>
        </w:rPr>
        <w:t>comemorado o Dia</w:t>
      </w:r>
      <w:r w:rsidRPr="00A24799">
        <w:rPr>
          <w:rFonts w:ascii="Arial" w:hAnsi="Arial" w:cs="Arial"/>
          <w:spacing w:val="-1"/>
          <w:sz w:val="22"/>
          <w:szCs w:val="22"/>
        </w:rPr>
        <w:t xml:space="preserve"> </w:t>
      </w:r>
      <w:r w:rsidRPr="00A24799">
        <w:rPr>
          <w:rFonts w:ascii="Arial" w:hAnsi="Arial" w:cs="Arial"/>
          <w:sz w:val="22"/>
          <w:szCs w:val="22"/>
        </w:rPr>
        <w:t>Mundial de Conscientização do Autismo, passando a integrar o calendário de eventos do Município e da Câmara Municipal.</w:t>
      </w:r>
    </w:p>
    <w:p w14:paraId="4376DDDE" w14:textId="7183AC48" w:rsidR="00283636" w:rsidRPr="00A24799" w:rsidRDefault="00000000">
      <w:pPr>
        <w:pStyle w:val="Corpodetexto"/>
        <w:spacing w:before="1" w:line="360" w:lineRule="auto"/>
        <w:ind w:left="104" w:right="119"/>
        <w:jc w:val="both"/>
        <w:rPr>
          <w:rFonts w:ascii="Arial" w:hAnsi="Arial" w:cs="Arial"/>
          <w:sz w:val="22"/>
          <w:szCs w:val="22"/>
        </w:rPr>
      </w:pPr>
      <w:r w:rsidRPr="00A24799">
        <w:rPr>
          <w:rFonts w:ascii="Arial" w:hAnsi="Arial" w:cs="Arial"/>
          <w:b/>
          <w:sz w:val="22"/>
          <w:szCs w:val="22"/>
        </w:rPr>
        <w:t xml:space="preserve">Art. 2º </w:t>
      </w:r>
      <w:r w:rsidR="00B239BB">
        <w:rPr>
          <w:rFonts w:ascii="Arial" w:hAnsi="Arial" w:cs="Arial"/>
          <w:b/>
          <w:sz w:val="22"/>
          <w:szCs w:val="22"/>
        </w:rPr>
        <w:t xml:space="preserve">   </w:t>
      </w:r>
      <w:r w:rsidRPr="00A24799">
        <w:rPr>
          <w:rFonts w:ascii="Arial" w:hAnsi="Arial" w:cs="Arial"/>
          <w:sz w:val="22"/>
          <w:szCs w:val="22"/>
        </w:rPr>
        <w:t xml:space="preserve">A Semana Municipal de Conscientização do Autismo tem como finalidade promover campanhas publicitárias, institucionais, seminários, palestras e cursos sobre o </w:t>
      </w:r>
      <w:hyperlink r:id="rId6">
        <w:r w:rsidRPr="00A24799">
          <w:rPr>
            <w:rFonts w:ascii="Arial" w:hAnsi="Arial" w:cs="Arial"/>
            <w:sz w:val="22"/>
            <w:szCs w:val="22"/>
          </w:rPr>
          <w:t>Transtorno do Espectro do Autismo</w:t>
        </w:r>
      </w:hyperlink>
      <w:r w:rsidRPr="00A24799">
        <w:rPr>
          <w:rFonts w:ascii="Arial" w:hAnsi="Arial" w:cs="Arial"/>
          <w:sz w:val="22"/>
          <w:szCs w:val="22"/>
        </w:rPr>
        <w:t>.</w:t>
      </w:r>
    </w:p>
    <w:p w14:paraId="4376DDDF" w14:textId="6E4C1958" w:rsidR="00283636" w:rsidRPr="00A24799" w:rsidRDefault="00000000">
      <w:pPr>
        <w:pStyle w:val="Corpodetexto"/>
        <w:spacing w:line="360" w:lineRule="auto"/>
        <w:ind w:left="104" w:right="127"/>
        <w:jc w:val="both"/>
        <w:rPr>
          <w:rFonts w:ascii="Arial" w:hAnsi="Arial" w:cs="Arial"/>
          <w:sz w:val="22"/>
          <w:szCs w:val="22"/>
        </w:rPr>
      </w:pPr>
      <w:r w:rsidRPr="00A24799">
        <w:rPr>
          <w:rFonts w:ascii="Arial" w:hAnsi="Arial" w:cs="Arial"/>
          <w:b/>
          <w:sz w:val="22"/>
          <w:szCs w:val="22"/>
        </w:rPr>
        <w:t>Art. 3º</w:t>
      </w:r>
      <w:r w:rsidRPr="00A24799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="00B239BB">
        <w:rPr>
          <w:rFonts w:ascii="Arial" w:hAnsi="Arial" w:cs="Arial"/>
          <w:b/>
          <w:spacing w:val="-2"/>
          <w:sz w:val="22"/>
          <w:szCs w:val="22"/>
        </w:rPr>
        <w:t xml:space="preserve">   </w:t>
      </w:r>
      <w:r w:rsidRPr="00A24799">
        <w:rPr>
          <w:rFonts w:ascii="Arial" w:hAnsi="Arial" w:cs="Arial"/>
          <w:sz w:val="22"/>
          <w:szCs w:val="22"/>
        </w:rPr>
        <w:t>A sociedade civil organizada e grupos organizados de pais poderão realizar eventos sobre a Semana Municipal de Conscientização do Autismo, a exemplo de campanhas, debates, seminários, aulas, palestras, eventos esportivos, distribuição de panfletos, cartilhas, cartazes com ações educativas, entre outras atividades que contribuam para a divulgação do Transtorno do Espectro Autista -TEA.</w:t>
      </w:r>
    </w:p>
    <w:p w14:paraId="4376DDE0" w14:textId="7A4F19F2" w:rsidR="00283636" w:rsidRPr="00A24799" w:rsidRDefault="00000000">
      <w:pPr>
        <w:pStyle w:val="Corpodetexto"/>
        <w:spacing w:line="360" w:lineRule="auto"/>
        <w:ind w:left="104" w:right="127"/>
        <w:jc w:val="both"/>
        <w:rPr>
          <w:rFonts w:ascii="Arial" w:hAnsi="Arial" w:cs="Arial"/>
          <w:sz w:val="22"/>
          <w:szCs w:val="22"/>
        </w:rPr>
      </w:pPr>
      <w:r w:rsidRPr="00A24799">
        <w:rPr>
          <w:rFonts w:ascii="Arial" w:hAnsi="Arial" w:cs="Arial"/>
          <w:b/>
          <w:sz w:val="22"/>
          <w:szCs w:val="22"/>
        </w:rPr>
        <w:t xml:space="preserve">Art. 4º </w:t>
      </w:r>
      <w:r w:rsidR="00B239BB">
        <w:rPr>
          <w:rFonts w:ascii="Arial" w:hAnsi="Arial" w:cs="Arial"/>
          <w:b/>
          <w:sz w:val="22"/>
          <w:szCs w:val="22"/>
        </w:rPr>
        <w:t xml:space="preserve">  </w:t>
      </w:r>
      <w:r w:rsidRPr="00A24799">
        <w:rPr>
          <w:rFonts w:ascii="Arial" w:hAnsi="Arial" w:cs="Arial"/>
          <w:sz w:val="22"/>
          <w:szCs w:val="22"/>
        </w:rPr>
        <w:t>Cabe ao Poder Executivo, através de regulamentação, definir e editar normas complementares necessárias à execução da presente Lei.</w:t>
      </w:r>
    </w:p>
    <w:p w14:paraId="4376DDE1" w14:textId="602BAAD1" w:rsidR="00283636" w:rsidRPr="00A24799" w:rsidRDefault="00000000">
      <w:pPr>
        <w:pStyle w:val="Corpodetexto"/>
        <w:spacing w:line="360" w:lineRule="auto"/>
        <w:ind w:left="104" w:right="126"/>
        <w:jc w:val="both"/>
        <w:rPr>
          <w:rFonts w:ascii="Arial" w:hAnsi="Arial" w:cs="Arial"/>
          <w:sz w:val="22"/>
          <w:szCs w:val="22"/>
        </w:rPr>
      </w:pPr>
      <w:r w:rsidRPr="00A24799">
        <w:rPr>
          <w:rFonts w:ascii="Arial" w:hAnsi="Arial" w:cs="Arial"/>
          <w:b/>
          <w:sz w:val="22"/>
          <w:szCs w:val="22"/>
        </w:rPr>
        <w:t xml:space="preserve">Art. 5º </w:t>
      </w:r>
      <w:r w:rsidR="00B239BB">
        <w:rPr>
          <w:rFonts w:ascii="Arial" w:hAnsi="Arial" w:cs="Arial"/>
          <w:b/>
          <w:sz w:val="22"/>
          <w:szCs w:val="22"/>
        </w:rPr>
        <w:t xml:space="preserve">  </w:t>
      </w:r>
      <w:r w:rsidRPr="00A24799">
        <w:rPr>
          <w:rFonts w:ascii="Arial" w:hAnsi="Arial" w:cs="Arial"/>
          <w:sz w:val="22"/>
          <w:szCs w:val="22"/>
        </w:rPr>
        <w:t>As despesas decorrentes com a execução da presente lei ocorrerão por conta das dotações orçamentárias próprias, suplementadas, se necessário.</w:t>
      </w:r>
    </w:p>
    <w:p w14:paraId="4376DDE2" w14:textId="20114AF8" w:rsidR="00283636" w:rsidRPr="00A24799" w:rsidRDefault="00000000">
      <w:pPr>
        <w:pStyle w:val="Corpodetexto"/>
        <w:spacing w:before="1"/>
        <w:ind w:left="104"/>
        <w:jc w:val="both"/>
        <w:rPr>
          <w:rFonts w:ascii="Arial" w:hAnsi="Arial" w:cs="Arial"/>
          <w:sz w:val="22"/>
          <w:szCs w:val="22"/>
        </w:rPr>
      </w:pPr>
      <w:r w:rsidRPr="00A24799">
        <w:rPr>
          <w:rFonts w:ascii="Arial" w:hAnsi="Arial" w:cs="Arial"/>
          <w:b/>
          <w:sz w:val="22"/>
          <w:szCs w:val="22"/>
        </w:rPr>
        <w:t>Art.</w:t>
      </w:r>
      <w:r w:rsidRPr="00A24799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Pr="00A24799">
        <w:rPr>
          <w:rFonts w:ascii="Arial" w:hAnsi="Arial" w:cs="Arial"/>
          <w:b/>
          <w:sz w:val="22"/>
          <w:szCs w:val="22"/>
        </w:rPr>
        <w:t>6º</w:t>
      </w:r>
      <w:r w:rsidRPr="00A24799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="00B239BB">
        <w:rPr>
          <w:rFonts w:ascii="Arial" w:hAnsi="Arial" w:cs="Arial"/>
          <w:b/>
          <w:spacing w:val="-2"/>
          <w:sz w:val="22"/>
          <w:szCs w:val="22"/>
        </w:rPr>
        <w:t xml:space="preserve">  </w:t>
      </w:r>
      <w:r w:rsidRPr="00A24799">
        <w:rPr>
          <w:rFonts w:ascii="Arial" w:hAnsi="Arial" w:cs="Arial"/>
          <w:sz w:val="22"/>
          <w:szCs w:val="22"/>
        </w:rPr>
        <w:t>Esta Lei</w:t>
      </w:r>
      <w:r w:rsidRPr="00A24799">
        <w:rPr>
          <w:rFonts w:ascii="Arial" w:hAnsi="Arial" w:cs="Arial"/>
          <w:spacing w:val="-1"/>
          <w:sz w:val="22"/>
          <w:szCs w:val="22"/>
        </w:rPr>
        <w:t xml:space="preserve"> </w:t>
      </w:r>
      <w:r w:rsidRPr="00A24799">
        <w:rPr>
          <w:rFonts w:ascii="Arial" w:hAnsi="Arial" w:cs="Arial"/>
          <w:sz w:val="22"/>
          <w:szCs w:val="22"/>
        </w:rPr>
        <w:t>entra em</w:t>
      </w:r>
      <w:r w:rsidRPr="00A24799">
        <w:rPr>
          <w:rFonts w:ascii="Arial" w:hAnsi="Arial" w:cs="Arial"/>
          <w:spacing w:val="1"/>
          <w:sz w:val="22"/>
          <w:szCs w:val="22"/>
        </w:rPr>
        <w:t xml:space="preserve"> </w:t>
      </w:r>
      <w:r w:rsidRPr="00A24799">
        <w:rPr>
          <w:rFonts w:ascii="Arial" w:hAnsi="Arial" w:cs="Arial"/>
          <w:sz w:val="22"/>
          <w:szCs w:val="22"/>
        </w:rPr>
        <w:t>vigor</w:t>
      </w:r>
      <w:r w:rsidRPr="00A24799">
        <w:rPr>
          <w:rFonts w:ascii="Arial" w:hAnsi="Arial" w:cs="Arial"/>
          <w:spacing w:val="-1"/>
          <w:sz w:val="22"/>
          <w:szCs w:val="22"/>
        </w:rPr>
        <w:t xml:space="preserve"> </w:t>
      </w:r>
      <w:r w:rsidRPr="00A24799">
        <w:rPr>
          <w:rFonts w:ascii="Arial" w:hAnsi="Arial" w:cs="Arial"/>
          <w:sz w:val="22"/>
          <w:szCs w:val="22"/>
        </w:rPr>
        <w:t>na</w:t>
      </w:r>
      <w:r w:rsidRPr="00A24799">
        <w:rPr>
          <w:rFonts w:ascii="Arial" w:hAnsi="Arial" w:cs="Arial"/>
          <w:spacing w:val="-2"/>
          <w:sz w:val="22"/>
          <w:szCs w:val="22"/>
        </w:rPr>
        <w:t xml:space="preserve"> </w:t>
      </w:r>
      <w:r w:rsidRPr="00A24799">
        <w:rPr>
          <w:rFonts w:ascii="Arial" w:hAnsi="Arial" w:cs="Arial"/>
          <w:sz w:val="22"/>
          <w:szCs w:val="22"/>
        </w:rPr>
        <w:t>data de</w:t>
      </w:r>
      <w:r w:rsidRPr="00A24799">
        <w:rPr>
          <w:rFonts w:ascii="Arial" w:hAnsi="Arial" w:cs="Arial"/>
          <w:spacing w:val="-5"/>
          <w:sz w:val="22"/>
          <w:szCs w:val="22"/>
        </w:rPr>
        <w:t xml:space="preserve"> </w:t>
      </w:r>
      <w:r w:rsidRPr="00A24799">
        <w:rPr>
          <w:rFonts w:ascii="Arial" w:hAnsi="Arial" w:cs="Arial"/>
          <w:sz w:val="22"/>
          <w:szCs w:val="22"/>
        </w:rPr>
        <w:t>sua</w:t>
      </w:r>
      <w:r w:rsidRPr="00A24799">
        <w:rPr>
          <w:rFonts w:ascii="Arial" w:hAnsi="Arial" w:cs="Arial"/>
          <w:spacing w:val="-4"/>
          <w:sz w:val="22"/>
          <w:szCs w:val="22"/>
        </w:rPr>
        <w:t xml:space="preserve"> </w:t>
      </w:r>
      <w:r w:rsidRPr="00A24799">
        <w:rPr>
          <w:rFonts w:ascii="Arial" w:hAnsi="Arial" w:cs="Arial"/>
          <w:spacing w:val="-2"/>
          <w:sz w:val="22"/>
          <w:szCs w:val="22"/>
        </w:rPr>
        <w:t>publicação.</w:t>
      </w:r>
    </w:p>
    <w:p w14:paraId="4376DDE3" w14:textId="77777777" w:rsidR="00283636" w:rsidRPr="00A24799" w:rsidRDefault="00283636">
      <w:pPr>
        <w:pStyle w:val="Corpodetexto"/>
        <w:rPr>
          <w:rFonts w:ascii="Arial" w:hAnsi="Arial" w:cs="Arial"/>
          <w:sz w:val="22"/>
          <w:szCs w:val="22"/>
        </w:rPr>
      </w:pPr>
    </w:p>
    <w:p w14:paraId="4376DDE4" w14:textId="77777777" w:rsidR="00283636" w:rsidRDefault="00283636">
      <w:pPr>
        <w:pStyle w:val="Corpodetexto"/>
        <w:rPr>
          <w:rFonts w:ascii="Arial" w:hAnsi="Arial" w:cs="Arial"/>
          <w:sz w:val="22"/>
          <w:szCs w:val="22"/>
        </w:rPr>
      </w:pPr>
    </w:p>
    <w:p w14:paraId="2D9FCCBA" w14:textId="77777777" w:rsidR="00C20B7D" w:rsidRPr="00A24799" w:rsidRDefault="00C20B7D">
      <w:pPr>
        <w:pStyle w:val="Corpodetexto"/>
        <w:rPr>
          <w:rFonts w:ascii="Arial" w:hAnsi="Arial" w:cs="Arial"/>
          <w:sz w:val="22"/>
          <w:szCs w:val="22"/>
        </w:rPr>
      </w:pPr>
    </w:p>
    <w:p w14:paraId="191D5E80" w14:textId="3E5A0E1D" w:rsidR="00871E84" w:rsidRPr="00E139CF" w:rsidRDefault="00871E84" w:rsidP="00871E84">
      <w:pPr>
        <w:jc w:val="center"/>
      </w:pPr>
      <w:r w:rsidRPr="00E139CF">
        <w:rPr>
          <w:rFonts w:ascii="Arial" w:hAnsi="Arial" w:cs="Arial"/>
          <w:bCs/>
        </w:rPr>
        <w:t xml:space="preserve">Plenário “Vereador Daniel das Neves”, </w:t>
      </w:r>
      <w:r w:rsidR="00B239BB">
        <w:rPr>
          <w:rFonts w:ascii="Arial" w:hAnsi="Arial" w:cs="Arial"/>
          <w:bCs/>
        </w:rPr>
        <w:t>26</w:t>
      </w:r>
      <w:r w:rsidRPr="00E139CF">
        <w:rPr>
          <w:rFonts w:ascii="Arial" w:hAnsi="Arial" w:cs="Arial"/>
          <w:bCs/>
        </w:rPr>
        <w:t xml:space="preserve"> de </w:t>
      </w:r>
      <w:r w:rsidR="00B239BB">
        <w:rPr>
          <w:rFonts w:ascii="Arial" w:hAnsi="Arial" w:cs="Arial"/>
          <w:bCs/>
        </w:rPr>
        <w:t>outubro</w:t>
      </w:r>
      <w:r w:rsidRPr="00E139CF">
        <w:rPr>
          <w:rFonts w:ascii="Arial" w:hAnsi="Arial" w:cs="Arial"/>
          <w:bCs/>
        </w:rPr>
        <w:t xml:space="preserve"> de 2023</w:t>
      </w:r>
      <w:r>
        <w:rPr>
          <w:rFonts w:ascii="Arial" w:hAnsi="Arial" w:cs="Arial"/>
          <w:bCs/>
        </w:rPr>
        <w:t>.</w:t>
      </w:r>
    </w:p>
    <w:p w14:paraId="4376DDE6" w14:textId="77777777" w:rsidR="00283636" w:rsidRDefault="00283636">
      <w:pPr>
        <w:pStyle w:val="Corpodetexto"/>
        <w:rPr>
          <w:rFonts w:ascii="Arial" w:hAnsi="Arial" w:cs="Arial"/>
          <w:sz w:val="22"/>
          <w:szCs w:val="22"/>
        </w:rPr>
      </w:pPr>
    </w:p>
    <w:p w14:paraId="039678A6" w14:textId="77777777" w:rsidR="00C20B7D" w:rsidRPr="00A24799" w:rsidRDefault="00C20B7D">
      <w:pPr>
        <w:pStyle w:val="Corpodetexto"/>
        <w:rPr>
          <w:rFonts w:ascii="Arial" w:hAnsi="Arial" w:cs="Arial"/>
          <w:sz w:val="22"/>
          <w:szCs w:val="22"/>
        </w:rPr>
      </w:pPr>
    </w:p>
    <w:p w14:paraId="4376DDE7" w14:textId="77777777" w:rsidR="00283636" w:rsidRPr="00A24799" w:rsidRDefault="00283636">
      <w:pPr>
        <w:pStyle w:val="Corpodetexto"/>
        <w:rPr>
          <w:rFonts w:ascii="Arial" w:hAnsi="Arial" w:cs="Arial"/>
          <w:sz w:val="22"/>
          <w:szCs w:val="22"/>
        </w:rPr>
      </w:pPr>
    </w:p>
    <w:p w14:paraId="6F267471" w14:textId="2603B29A" w:rsidR="00871E84" w:rsidRPr="00E139CF" w:rsidRDefault="00C20B7D" w:rsidP="00871E84">
      <w:pPr>
        <w:jc w:val="center"/>
      </w:pPr>
      <w:r w:rsidRPr="00C20B7D">
        <w:rPr>
          <w:rFonts w:ascii="Arial" w:hAnsi="Arial" w:cs="Arial"/>
          <w:b/>
          <w:color w:val="000000"/>
        </w:rPr>
        <w:t>IRINEU ROBERTO DA SILVA</w:t>
      </w:r>
    </w:p>
    <w:p w14:paraId="314E0C36" w14:textId="77777777" w:rsidR="00871E84" w:rsidRDefault="00871E84" w:rsidP="00871E84">
      <w:pPr>
        <w:jc w:val="center"/>
        <w:rPr>
          <w:rFonts w:ascii="Arial" w:eastAsia="Arial" w:hAnsi="Arial" w:cs="Arial"/>
          <w:b/>
          <w:color w:val="000000"/>
        </w:rPr>
      </w:pPr>
      <w:r w:rsidRPr="00E139CF">
        <w:rPr>
          <w:rFonts w:ascii="Arial" w:hAnsi="Arial" w:cs="Arial"/>
          <w:b/>
          <w:color w:val="000000"/>
        </w:rPr>
        <w:fldChar w:fldCharType="begin"/>
      </w:r>
      <w:r w:rsidRPr="00E139CF">
        <w:rPr>
          <w:rFonts w:ascii="Arial" w:hAnsi="Arial" w:cs="Arial"/>
          <w:b/>
          <w:color w:val="000000"/>
        </w:rPr>
        <w:instrText xml:space="preserve"> MERGEFIELD CARGO01 </w:instrText>
      </w:r>
      <w:r w:rsidRPr="00E139CF">
        <w:rPr>
          <w:rFonts w:ascii="Arial" w:hAnsi="Arial" w:cs="Arial"/>
          <w:b/>
          <w:color w:val="000000"/>
        </w:rPr>
        <w:fldChar w:fldCharType="separate"/>
      </w:r>
      <w:r w:rsidRPr="00E139CF">
        <w:rPr>
          <w:rFonts w:ascii="Arial" w:hAnsi="Arial" w:cs="Arial"/>
          <w:b/>
          <w:color w:val="000000"/>
        </w:rPr>
        <w:t>Vereador</w:t>
      </w:r>
      <w:r w:rsidRPr="00E139CF">
        <w:rPr>
          <w:rFonts w:ascii="Arial" w:hAnsi="Arial" w:cs="Arial"/>
          <w:b/>
          <w:color w:val="000000"/>
        </w:rPr>
        <w:fldChar w:fldCharType="end"/>
      </w:r>
      <w:r w:rsidRPr="00E139CF">
        <w:rPr>
          <w:rFonts w:ascii="Arial" w:eastAsia="Arial" w:hAnsi="Arial" w:cs="Arial"/>
          <w:b/>
          <w:color w:val="000000"/>
        </w:rPr>
        <w:t xml:space="preserve">   </w:t>
      </w:r>
    </w:p>
    <w:p w14:paraId="7C3F9F3D" w14:textId="77777777" w:rsidR="00C20B7D" w:rsidRDefault="00C20B7D" w:rsidP="00871E84">
      <w:pPr>
        <w:jc w:val="center"/>
        <w:rPr>
          <w:rFonts w:ascii="Arial" w:eastAsia="Arial" w:hAnsi="Arial" w:cs="Arial"/>
          <w:b/>
          <w:color w:val="000000"/>
        </w:rPr>
      </w:pPr>
    </w:p>
    <w:p w14:paraId="6095C665" w14:textId="77777777" w:rsidR="00C20B7D" w:rsidRPr="00E139CF" w:rsidRDefault="00C20B7D" w:rsidP="00871E84">
      <w:pPr>
        <w:jc w:val="center"/>
      </w:pPr>
    </w:p>
    <w:p w14:paraId="1A374285" w14:textId="77777777" w:rsidR="00871E84" w:rsidRPr="00E139CF" w:rsidRDefault="00871E84" w:rsidP="00871E84">
      <w:pPr>
        <w:jc w:val="center"/>
        <w:rPr>
          <w:rFonts w:ascii="Arial" w:hAnsi="Arial" w:cs="Arial"/>
          <w:b/>
          <w:color w:val="000000"/>
        </w:rPr>
      </w:pPr>
    </w:p>
    <w:p w14:paraId="54FFA60E" w14:textId="15DF76CE" w:rsidR="00871E84" w:rsidRPr="00E139CF" w:rsidRDefault="00871E84" w:rsidP="00871E84">
      <w:pPr>
        <w:ind w:firstLine="709"/>
        <w:jc w:val="right"/>
        <w:rPr>
          <w:rFonts w:ascii="Arial" w:hAnsi="Arial" w:cs="Arial"/>
          <w:b/>
          <w:color w:val="000000"/>
        </w:rPr>
      </w:pPr>
      <w:r w:rsidRPr="00E139CF">
        <w:rPr>
          <w:rFonts w:ascii="Arial" w:hAnsi="Arial" w:cs="Arial"/>
          <w:b/>
          <w:color w:val="000000"/>
        </w:rPr>
        <w:t xml:space="preserve">PROTOCOLO N°  </w:t>
      </w:r>
      <w:r w:rsidR="00D91CAE">
        <w:rPr>
          <w:rFonts w:ascii="Arial" w:hAnsi="Arial" w:cs="Arial"/>
          <w:b/>
          <w:color w:val="000000"/>
        </w:rPr>
        <w:t>2104</w:t>
      </w:r>
      <w:r w:rsidRPr="00E139CF">
        <w:rPr>
          <w:rFonts w:ascii="Arial" w:hAnsi="Arial" w:cs="Arial"/>
          <w:b/>
          <w:color w:val="000000"/>
        </w:rPr>
        <w:t>/2023</w:t>
      </w:r>
    </w:p>
    <w:p w14:paraId="60A5F004" w14:textId="3F77AB1A" w:rsidR="00B239BB" w:rsidRDefault="00871E84" w:rsidP="00C20B7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spacing w:val="-2"/>
        </w:rPr>
        <w:br w:type="page"/>
      </w:r>
      <w:r w:rsidR="00B239BB" w:rsidRPr="00E139CF">
        <w:rPr>
          <w:rFonts w:ascii="Arial" w:hAnsi="Arial" w:cs="Arial"/>
          <w:b/>
        </w:rPr>
        <w:lastRenderedPageBreak/>
        <w:t>JUSTIFICATIVA:</w:t>
      </w:r>
    </w:p>
    <w:p w14:paraId="3098BE3C" w14:textId="77777777" w:rsidR="00C20B7D" w:rsidRPr="00E139CF" w:rsidRDefault="00C20B7D" w:rsidP="00C20B7D">
      <w:pPr>
        <w:jc w:val="center"/>
      </w:pPr>
    </w:p>
    <w:p w14:paraId="4376DDEE" w14:textId="77777777" w:rsidR="00283636" w:rsidRPr="00A24799" w:rsidRDefault="00283636">
      <w:pPr>
        <w:pStyle w:val="Corpodetexto"/>
        <w:spacing w:before="6"/>
        <w:rPr>
          <w:rFonts w:ascii="Arial" w:hAnsi="Arial" w:cs="Arial"/>
          <w:b/>
          <w:sz w:val="22"/>
          <w:szCs w:val="22"/>
        </w:rPr>
      </w:pPr>
    </w:p>
    <w:p w14:paraId="4376DDEF" w14:textId="77777777" w:rsidR="00283636" w:rsidRPr="00A24799" w:rsidRDefault="00000000">
      <w:pPr>
        <w:pStyle w:val="Corpodetexto"/>
        <w:spacing w:line="360" w:lineRule="auto"/>
        <w:ind w:left="104" w:right="108" w:firstLine="1130"/>
        <w:jc w:val="both"/>
        <w:rPr>
          <w:rFonts w:ascii="Arial" w:hAnsi="Arial" w:cs="Arial"/>
          <w:sz w:val="22"/>
          <w:szCs w:val="22"/>
        </w:rPr>
      </w:pPr>
      <w:r w:rsidRPr="00A24799">
        <w:rPr>
          <w:rFonts w:ascii="Arial" w:hAnsi="Arial" w:cs="Arial"/>
          <w:sz w:val="22"/>
          <w:szCs w:val="22"/>
        </w:rPr>
        <w:t>O presente projeto de lei dispõe sobre a criação da Semana Municipal de Conscientização do Autismo, a ser comemorada, anualmente, a partir do dia 02 de abril, dia este em que é comemorado o Dia Mundial de Conscientização do</w:t>
      </w:r>
      <w:r w:rsidRPr="00A24799">
        <w:rPr>
          <w:rFonts w:ascii="Arial" w:hAnsi="Arial" w:cs="Arial"/>
          <w:spacing w:val="40"/>
          <w:sz w:val="22"/>
          <w:szCs w:val="22"/>
        </w:rPr>
        <w:t xml:space="preserve"> </w:t>
      </w:r>
      <w:r w:rsidRPr="00A24799">
        <w:rPr>
          <w:rFonts w:ascii="Arial" w:hAnsi="Arial" w:cs="Arial"/>
          <w:sz w:val="22"/>
          <w:szCs w:val="22"/>
        </w:rPr>
        <w:t>Autismo, passando a integrar o calendário de eventos do Município e da Câmara Municipal.</w:t>
      </w:r>
    </w:p>
    <w:p w14:paraId="4376DDF0" w14:textId="77777777" w:rsidR="00283636" w:rsidRPr="00A24799" w:rsidRDefault="00000000">
      <w:pPr>
        <w:pStyle w:val="Corpodetexto"/>
        <w:spacing w:before="202" w:line="360" w:lineRule="auto"/>
        <w:ind w:left="104" w:right="115" w:firstLine="1130"/>
        <w:jc w:val="both"/>
        <w:rPr>
          <w:rFonts w:ascii="Arial" w:hAnsi="Arial" w:cs="Arial"/>
          <w:sz w:val="22"/>
          <w:szCs w:val="22"/>
        </w:rPr>
      </w:pPr>
      <w:r w:rsidRPr="00A24799">
        <w:rPr>
          <w:rFonts w:ascii="Arial" w:hAnsi="Arial" w:cs="Arial"/>
          <w:sz w:val="22"/>
          <w:szCs w:val="22"/>
        </w:rPr>
        <w:t>A ONU (Organização das Nações</w:t>
      </w:r>
      <w:r w:rsidRPr="00A24799">
        <w:rPr>
          <w:rFonts w:ascii="Arial" w:hAnsi="Arial" w:cs="Arial"/>
          <w:spacing w:val="40"/>
          <w:sz w:val="22"/>
          <w:szCs w:val="22"/>
        </w:rPr>
        <w:t xml:space="preserve"> </w:t>
      </w:r>
      <w:r w:rsidRPr="00A24799">
        <w:rPr>
          <w:rFonts w:ascii="Arial" w:hAnsi="Arial" w:cs="Arial"/>
          <w:sz w:val="22"/>
          <w:szCs w:val="22"/>
        </w:rPr>
        <w:t>Unidas), no fim de 2007, definiu todo 2 de abril como sendo o Dia Mundial de Conscientização do Autismo, quando cartões- postais de todo o planeta se iluminam de azul — no Brasil, o mais famoso é o Cristo Redentor — para lembrar a data e chamar a atenção da mídia e da sociedade para o Transtorno do Espectro do Autismo (TEA).</w:t>
      </w:r>
    </w:p>
    <w:p w14:paraId="4376DDF1" w14:textId="77777777" w:rsidR="00283636" w:rsidRPr="00A24799" w:rsidRDefault="00000000">
      <w:pPr>
        <w:pStyle w:val="Corpodetexto"/>
        <w:spacing w:before="201" w:line="360" w:lineRule="auto"/>
        <w:ind w:left="104" w:right="111" w:firstLine="1130"/>
        <w:jc w:val="both"/>
        <w:rPr>
          <w:rFonts w:ascii="Arial" w:hAnsi="Arial" w:cs="Arial"/>
          <w:sz w:val="22"/>
          <w:szCs w:val="22"/>
        </w:rPr>
      </w:pPr>
      <w:r w:rsidRPr="00A24799">
        <w:rPr>
          <w:rFonts w:ascii="Arial" w:hAnsi="Arial" w:cs="Arial"/>
          <w:sz w:val="22"/>
          <w:szCs w:val="22"/>
        </w:rPr>
        <w:t>De</w:t>
      </w:r>
      <w:r w:rsidRPr="00A24799">
        <w:rPr>
          <w:rFonts w:ascii="Arial" w:hAnsi="Arial" w:cs="Arial"/>
          <w:spacing w:val="80"/>
          <w:sz w:val="22"/>
          <w:szCs w:val="22"/>
        </w:rPr>
        <w:t xml:space="preserve"> </w:t>
      </w:r>
      <w:r w:rsidRPr="00A24799">
        <w:rPr>
          <w:rFonts w:ascii="Arial" w:hAnsi="Arial" w:cs="Arial"/>
          <w:sz w:val="22"/>
          <w:szCs w:val="22"/>
        </w:rPr>
        <w:t>acordo</w:t>
      </w:r>
      <w:r w:rsidRPr="00A24799">
        <w:rPr>
          <w:rFonts w:ascii="Arial" w:hAnsi="Arial" w:cs="Arial"/>
          <w:spacing w:val="80"/>
          <w:sz w:val="22"/>
          <w:szCs w:val="22"/>
        </w:rPr>
        <w:t xml:space="preserve"> </w:t>
      </w:r>
      <w:r w:rsidRPr="00A24799">
        <w:rPr>
          <w:rFonts w:ascii="Arial" w:hAnsi="Arial" w:cs="Arial"/>
          <w:sz w:val="22"/>
          <w:szCs w:val="22"/>
        </w:rPr>
        <w:t>com</w:t>
      </w:r>
      <w:r w:rsidRPr="00A24799">
        <w:rPr>
          <w:rFonts w:ascii="Arial" w:hAnsi="Arial" w:cs="Arial"/>
          <w:spacing w:val="80"/>
          <w:sz w:val="22"/>
          <w:szCs w:val="22"/>
        </w:rPr>
        <w:t xml:space="preserve"> </w:t>
      </w:r>
      <w:r w:rsidRPr="00A24799">
        <w:rPr>
          <w:rFonts w:ascii="Arial" w:hAnsi="Arial" w:cs="Arial"/>
          <w:sz w:val="22"/>
          <w:szCs w:val="22"/>
        </w:rPr>
        <w:t>a</w:t>
      </w:r>
      <w:r w:rsidRPr="00A24799">
        <w:rPr>
          <w:rFonts w:ascii="Arial" w:hAnsi="Arial" w:cs="Arial"/>
          <w:spacing w:val="80"/>
          <w:sz w:val="22"/>
          <w:szCs w:val="22"/>
        </w:rPr>
        <w:t xml:space="preserve"> </w:t>
      </w:r>
      <w:r w:rsidRPr="00A24799">
        <w:rPr>
          <w:rFonts w:ascii="Arial" w:hAnsi="Arial" w:cs="Arial"/>
          <w:sz w:val="22"/>
          <w:szCs w:val="22"/>
        </w:rPr>
        <w:t>Revista</w:t>
      </w:r>
      <w:r w:rsidRPr="00A24799">
        <w:rPr>
          <w:rFonts w:ascii="Arial" w:hAnsi="Arial" w:cs="Arial"/>
          <w:spacing w:val="40"/>
          <w:sz w:val="22"/>
          <w:szCs w:val="22"/>
        </w:rPr>
        <w:t xml:space="preserve"> </w:t>
      </w:r>
      <w:r w:rsidRPr="00A24799">
        <w:rPr>
          <w:rFonts w:ascii="Arial" w:hAnsi="Arial" w:cs="Arial"/>
          <w:sz w:val="22"/>
          <w:szCs w:val="22"/>
        </w:rPr>
        <w:t>Autismo,</w:t>
      </w:r>
      <w:r w:rsidRPr="00A24799">
        <w:rPr>
          <w:rFonts w:ascii="Arial" w:hAnsi="Arial" w:cs="Arial"/>
          <w:spacing w:val="40"/>
          <w:sz w:val="22"/>
          <w:szCs w:val="22"/>
        </w:rPr>
        <w:t xml:space="preserve"> </w:t>
      </w:r>
      <w:r w:rsidRPr="00A24799">
        <w:rPr>
          <w:rFonts w:ascii="Arial" w:hAnsi="Arial" w:cs="Arial"/>
          <w:sz w:val="22"/>
          <w:szCs w:val="22"/>
        </w:rPr>
        <w:t>“O</w:t>
      </w:r>
      <w:r w:rsidRPr="00A24799">
        <w:rPr>
          <w:rFonts w:ascii="Arial" w:hAnsi="Arial" w:cs="Arial"/>
          <w:spacing w:val="40"/>
          <w:sz w:val="22"/>
          <w:szCs w:val="22"/>
        </w:rPr>
        <w:t xml:space="preserve"> </w:t>
      </w:r>
      <w:hyperlink r:id="rId7">
        <w:r w:rsidRPr="00A24799">
          <w:rPr>
            <w:rFonts w:ascii="Arial" w:hAnsi="Arial" w:cs="Arial"/>
            <w:sz w:val="22"/>
            <w:szCs w:val="22"/>
          </w:rPr>
          <w:t>autismo</w:t>
        </w:r>
      </w:hyperlink>
      <w:r w:rsidRPr="00A24799">
        <w:rPr>
          <w:rFonts w:ascii="Arial" w:hAnsi="Arial" w:cs="Arial"/>
          <w:spacing w:val="40"/>
          <w:sz w:val="22"/>
          <w:szCs w:val="22"/>
        </w:rPr>
        <w:t xml:space="preserve"> </w:t>
      </w:r>
      <w:r w:rsidRPr="00A24799">
        <w:rPr>
          <w:rFonts w:ascii="Arial" w:hAnsi="Arial" w:cs="Arial"/>
          <w:sz w:val="22"/>
          <w:szCs w:val="22"/>
        </w:rPr>
        <w:t>—</w:t>
      </w:r>
      <w:r w:rsidRPr="00A24799">
        <w:rPr>
          <w:rFonts w:ascii="Arial" w:hAnsi="Arial" w:cs="Arial"/>
          <w:spacing w:val="40"/>
          <w:sz w:val="22"/>
          <w:szCs w:val="22"/>
        </w:rPr>
        <w:t xml:space="preserve"> </w:t>
      </w:r>
      <w:r w:rsidRPr="00A24799">
        <w:rPr>
          <w:rFonts w:ascii="Arial" w:hAnsi="Arial" w:cs="Arial"/>
          <w:sz w:val="22"/>
          <w:szCs w:val="22"/>
        </w:rPr>
        <w:t>nome</w:t>
      </w:r>
      <w:r w:rsidRPr="00A24799">
        <w:rPr>
          <w:rFonts w:ascii="Arial" w:hAnsi="Arial" w:cs="Arial"/>
          <w:spacing w:val="40"/>
          <w:sz w:val="22"/>
          <w:szCs w:val="22"/>
        </w:rPr>
        <w:t xml:space="preserve">  </w:t>
      </w:r>
      <w:r w:rsidRPr="00A24799">
        <w:rPr>
          <w:rFonts w:ascii="Arial" w:hAnsi="Arial" w:cs="Arial"/>
          <w:sz w:val="22"/>
          <w:szCs w:val="22"/>
        </w:rPr>
        <w:t xml:space="preserve">técnico oficial: </w:t>
      </w:r>
      <w:hyperlink r:id="rId8">
        <w:r w:rsidRPr="00A24799">
          <w:rPr>
            <w:rFonts w:ascii="Arial" w:hAnsi="Arial" w:cs="Arial"/>
            <w:sz w:val="22"/>
            <w:szCs w:val="22"/>
          </w:rPr>
          <w:t>Transtorno do Espectro do Autismo</w:t>
        </w:r>
      </w:hyperlink>
      <w:r w:rsidRPr="00A24799">
        <w:rPr>
          <w:rFonts w:ascii="Arial" w:hAnsi="Arial" w:cs="Arial"/>
          <w:sz w:val="22"/>
          <w:szCs w:val="22"/>
        </w:rPr>
        <w:t xml:space="preserve"> (TEA) — é uma condição de saúde caracterizada por déficit em duas importantes áreas do desenvolvimento: comunicação social e comportamento. Não há só um tipo de autismo, mas muitos subtipos, que se manifestam de uma maneira única em cada pessoa. Tão abrangente que se usa o termo “espectro”, pelos vários níveis de comprometimento — há desde pessoas com outras doenças e condições associadas (comorbidades), como deficiência intelectual</w:t>
      </w:r>
      <w:r w:rsidRPr="00A24799">
        <w:rPr>
          <w:rFonts w:ascii="Arial" w:hAnsi="Arial" w:cs="Arial"/>
          <w:spacing w:val="40"/>
          <w:sz w:val="22"/>
          <w:szCs w:val="22"/>
        </w:rPr>
        <w:t xml:space="preserve"> </w:t>
      </w:r>
      <w:r w:rsidRPr="00A24799">
        <w:rPr>
          <w:rFonts w:ascii="Arial" w:hAnsi="Arial" w:cs="Arial"/>
          <w:sz w:val="22"/>
          <w:szCs w:val="22"/>
        </w:rPr>
        <w:t>e epilepsia, até pessoas independentes, com vida comum, algumas nem sabem que são autistas, pois jamais tiveram diagnóstico.”</w:t>
      </w:r>
    </w:p>
    <w:p w14:paraId="4376DDF2" w14:textId="77777777" w:rsidR="00283636" w:rsidRPr="00A24799" w:rsidRDefault="00000000">
      <w:pPr>
        <w:pStyle w:val="Corpodetexto"/>
        <w:spacing w:before="201" w:line="360" w:lineRule="auto"/>
        <w:ind w:left="104" w:right="116" w:firstLine="1130"/>
        <w:jc w:val="both"/>
        <w:rPr>
          <w:rFonts w:ascii="Arial" w:hAnsi="Arial" w:cs="Arial"/>
          <w:sz w:val="22"/>
          <w:szCs w:val="22"/>
        </w:rPr>
      </w:pPr>
      <w:r w:rsidRPr="00A24799">
        <w:rPr>
          <w:rFonts w:ascii="Arial" w:hAnsi="Arial" w:cs="Arial"/>
          <w:sz w:val="22"/>
          <w:szCs w:val="22"/>
        </w:rPr>
        <w:t>Muitos são os mitos em referência ao autismo, portanto este projeto visa à divulgação e a conscientização em relação a este transtorno que está presente na nossa população. Sendo assim, mostra-se de total importância para os nossos munícipes que eles tenham conhecimento das informações sobre o autismo.</w:t>
      </w:r>
    </w:p>
    <w:p w14:paraId="4376DDF3" w14:textId="77777777" w:rsidR="00283636" w:rsidRPr="00A24799" w:rsidRDefault="00000000">
      <w:pPr>
        <w:pStyle w:val="Corpodetexto"/>
        <w:spacing w:before="197" w:line="362" w:lineRule="auto"/>
        <w:ind w:left="104" w:right="119" w:firstLine="1130"/>
        <w:jc w:val="both"/>
        <w:rPr>
          <w:rFonts w:ascii="Arial" w:hAnsi="Arial" w:cs="Arial"/>
          <w:sz w:val="22"/>
          <w:szCs w:val="22"/>
        </w:rPr>
      </w:pPr>
      <w:r w:rsidRPr="00A24799">
        <w:rPr>
          <w:rFonts w:ascii="Arial" w:hAnsi="Arial" w:cs="Arial"/>
          <w:sz w:val="22"/>
          <w:szCs w:val="22"/>
        </w:rPr>
        <w:t>Por todo exposto, conto com o apoio dos representantes desta Casa de Leis para aprovação do presente Projeto.</w:t>
      </w:r>
    </w:p>
    <w:p w14:paraId="4376DDF4" w14:textId="77777777" w:rsidR="00283636" w:rsidRPr="00A24799" w:rsidRDefault="00283636">
      <w:pPr>
        <w:pStyle w:val="Corpodetexto"/>
        <w:rPr>
          <w:rFonts w:ascii="Arial" w:hAnsi="Arial" w:cs="Arial"/>
          <w:sz w:val="22"/>
          <w:szCs w:val="22"/>
        </w:rPr>
      </w:pPr>
    </w:p>
    <w:sectPr w:rsidR="00283636" w:rsidRPr="00A24799" w:rsidSect="00871E84">
      <w:headerReference w:type="default" r:id="rId9"/>
      <w:type w:val="continuous"/>
      <w:pgSz w:w="11907" w:h="16840" w:code="9"/>
      <w:pgMar w:top="2268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7686A" w14:textId="77777777" w:rsidR="005A4D9B" w:rsidRDefault="005A4D9B" w:rsidP="005376E5">
      <w:r>
        <w:separator/>
      </w:r>
    </w:p>
  </w:endnote>
  <w:endnote w:type="continuationSeparator" w:id="0">
    <w:p w14:paraId="11768AF0" w14:textId="77777777" w:rsidR="005A4D9B" w:rsidRDefault="005A4D9B" w:rsidP="00537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2E266" w14:textId="77777777" w:rsidR="005A4D9B" w:rsidRDefault="005A4D9B" w:rsidP="005376E5">
      <w:r>
        <w:separator/>
      </w:r>
    </w:p>
  </w:footnote>
  <w:footnote w:type="continuationSeparator" w:id="0">
    <w:p w14:paraId="4CFC93C7" w14:textId="77777777" w:rsidR="005A4D9B" w:rsidRDefault="005A4D9B" w:rsidP="00537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30648" w14:textId="77777777" w:rsidR="005376E5" w:rsidRDefault="005376E5" w:rsidP="005376E5">
    <w:pPr>
      <w:keepNext/>
      <w:ind w:left="1680"/>
      <w:jc w:val="center"/>
      <w:outlineLvl w:val="1"/>
    </w:pPr>
    <w:r>
      <w:rPr>
        <w:noProof/>
      </w:rPr>
      <w:drawing>
        <wp:anchor distT="0" distB="0" distL="114935" distR="114935" simplePos="0" relativeHeight="251656192" behindDoc="0" locked="0" layoutInCell="1" allowOverlap="1" wp14:anchorId="2A715728" wp14:editId="592967E8">
          <wp:simplePos x="0" y="0"/>
          <wp:positionH relativeFrom="column">
            <wp:posOffset>-26670</wp:posOffset>
          </wp:positionH>
          <wp:positionV relativeFrom="paragraph">
            <wp:posOffset>-135890</wp:posOffset>
          </wp:positionV>
          <wp:extent cx="1089660" cy="1139190"/>
          <wp:effectExtent l="0" t="0" r="0" b="0"/>
          <wp:wrapNone/>
          <wp:docPr id="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53" t="-146" r="-153" b="-146"/>
                  <a:stretch>
                    <a:fillRect/>
                  </a:stretch>
                </pic:blipFill>
                <pic:spPr bwMode="auto">
                  <a:xfrm>
                    <a:off x="0" y="0"/>
                    <a:ext cx="1089660" cy="113919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0" locked="0" layoutInCell="1" allowOverlap="1" wp14:anchorId="248408F9" wp14:editId="7858FC30">
              <wp:simplePos x="0" y="0"/>
              <wp:positionH relativeFrom="column">
                <wp:posOffset>5280025</wp:posOffset>
              </wp:positionH>
              <wp:positionV relativeFrom="paragraph">
                <wp:posOffset>262890</wp:posOffset>
              </wp:positionV>
              <wp:extent cx="1166495" cy="782955"/>
              <wp:effectExtent l="3175" t="15240" r="1905" b="11430"/>
              <wp:wrapNone/>
              <wp:docPr id="1576298197" name="Forma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66495" cy="782955"/>
                        <a:chOff x="8315" y="414"/>
                        <a:chExt cx="1837" cy="1233"/>
                      </a:xfrm>
                    </wpg:grpSpPr>
                    <wps:wsp>
                      <wps:cNvPr id="1105671574" name="Oval 3"/>
                      <wps:cNvSpPr>
                        <a:spLocks noChangeArrowheads="1"/>
                      </wps:cNvSpPr>
                      <wps:spPr bwMode="auto">
                        <a:xfrm>
                          <a:off x="8402" y="414"/>
                          <a:ext cx="1241" cy="1232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903418991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8315" y="707"/>
                          <a:ext cx="1499" cy="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C879725" w14:textId="77777777" w:rsidR="005376E5" w:rsidRDefault="005376E5" w:rsidP="005376E5">
                            <w:pPr>
                              <w:overflowPunct w:val="0"/>
                              <w:rPr>
                                <w:rFonts w:ascii="Arial Narrow" w:hAnsi="Arial Narrow" w:cs="Arial"/>
                                <w:b/>
                                <w:kern w:val="2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kern w:val="2"/>
                                <w:sz w:val="16"/>
                              </w:rPr>
                              <w:t>Câmara Municipal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1649104293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8530" y="882"/>
                          <a:ext cx="1158" cy="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5645F74" w14:textId="77777777" w:rsidR="005376E5" w:rsidRDefault="005376E5" w:rsidP="005376E5">
                            <w:pPr>
                              <w:overflowPunct w:val="0"/>
                              <w:rPr>
                                <w:rFonts w:ascii="Arial Narrow" w:hAnsi="Arial Narrow" w:cs="Arial"/>
                                <w:b/>
                                <w:kern w:val="2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kern w:val="2"/>
                                <w:sz w:val="18"/>
                              </w:rPr>
                              <w:t>REGISTRO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1495974717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8411" y="1160"/>
                          <a:ext cx="1740" cy="4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31BF755" w14:textId="77777777" w:rsidR="005376E5" w:rsidRDefault="005376E5" w:rsidP="005376E5">
                            <w:pPr>
                              <w:overflowPunct w:val="0"/>
                              <w:rPr>
                                <w:rFonts w:ascii="Arial Narrow" w:hAnsi="Arial Narrow" w:cs="Arial"/>
                                <w:b/>
                                <w:kern w:val="2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kern w:val="2"/>
                                <w:sz w:val="18"/>
                              </w:rPr>
                              <w:t>FLS.______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48408F9" id="Forma1" o:spid="_x0000_s1026" style="position:absolute;left:0;text-align:left;margin-left:415.75pt;margin-top:20.7pt;width:91.85pt;height:61.65pt;z-index:251658240;mso-wrap-distance-left:0;mso-wrap-distance-right:0" coordorigin="8315,414" coordsize="1837,1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">
              <v:oval id="Oval 3" o:spid="_x0000_s1027" style="position:absolute;left:8402;top:414;width:1241;height:123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" strokeweight=".35mm">
                <v:stroke joinstyle="miter"/>
              </v:oval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8315;top:707;width:1499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" filled="f" stroked="f" strokecolor="#3465a4">
                <v:stroke joinstyle="round"/>
                <v:textbox>
                  <w:txbxContent>
                    <w:p w14:paraId="4C879725" w14:textId="77777777" w:rsidR="005376E5" w:rsidRDefault="005376E5" w:rsidP="005376E5">
                      <w:pPr>
                        <w:overflowPunct w:val="0"/>
                        <w:rPr>
                          <w:rFonts w:ascii="Arial Narrow" w:hAnsi="Arial Narrow" w:cs="Arial"/>
                          <w:b/>
                          <w:kern w:val="2"/>
                          <w:sz w:val="16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kern w:val="2"/>
                          <w:sz w:val="16"/>
                        </w:rPr>
                        <w:t>Câmara Municipal</w:t>
                      </w:r>
                    </w:p>
                  </w:txbxContent>
                </v:textbox>
              </v:shape>
              <v:shape id="Text Box 5" o:spid="_x0000_s1029" type="#_x0000_t202" style="position:absolute;left:8530;top:882;width:1158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" filled="f" stroked="f" strokecolor="#3465a4">
                <v:stroke joinstyle="round"/>
                <v:textbox>
                  <w:txbxContent>
                    <w:p w14:paraId="05645F74" w14:textId="77777777" w:rsidR="005376E5" w:rsidRDefault="005376E5" w:rsidP="005376E5">
                      <w:pPr>
                        <w:overflowPunct w:val="0"/>
                        <w:rPr>
                          <w:rFonts w:ascii="Arial Narrow" w:hAnsi="Arial Narrow" w:cs="Arial"/>
                          <w:b/>
                          <w:kern w:val="2"/>
                          <w:sz w:val="18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kern w:val="2"/>
                          <w:sz w:val="18"/>
                        </w:rPr>
                        <w:t>REGISTRO</w:t>
                      </w:r>
                    </w:p>
                  </w:txbxContent>
                </v:textbox>
              </v:shape>
              <v:shape id="Text Box 6" o:spid="_x0000_s1030" type="#_x0000_t202" style="position:absolute;left:8411;top:1160;width:1740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" filled="f" stroked="f" strokecolor="#3465a4">
                <v:stroke joinstyle="round"/>
                <v:textbox>
                  <w:txbxContent>
                    <w:p w14:paraId="231BF755" w14:textId="77777777" w:rsidR="005376E5" w:rsidRDefault="005376E5" w:rsidP="005376E5">
                      <w:pPr>
                        <w:overflowPunct w:val="0"/>
                        <w:rPr>
                          <w:rFonts w:ascii="Arial Narrow" w:hAnsi="Arial Narrow" w:cs="Arial"/>
                          <w:b/>
                          <w:kern w:val="2"/>
                          <w:sz w:val="18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kern w:val="2"/>
                          <w:sz w:val="18"/>
                        </w:rPr>
                        <w:t>FLS.______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ascii="Georgia" w:hAnsi="Georgia" w:cs="Georgia"/>
        <w:b/>
        <w:bCs/>
        <w:caps/>
        <w:sz w:val="40"/>
        <w:szCs w:val="40"/>
      </w:rPr>
      <w:t>Câmara Municipal de Registro</w:t>
    </w:r>
  </w:p>
  <w:p w14:paraId="69C4CAF4" w14:textId="77777777" w:rsidR="005376E5" w:rsidRDefault="005376E5" w:rsidP="005376E5">
    <w:pPr>
      <w:keepNext/>
      <w:ind w:left="1680"/>
      <w:jc w:val="center"/>
      <w:outlineLvl w:val="2"/>
    </w:pPr>
    <w:r>
      <w:rPr>
        <w:rFonts w:ascii="Georgia" w:hAnsi="Georgia" w:cs="Georgia"/>
        <w:b/>
        <w:bCs/>
        <w:caps/>
        <w:sz w:val="20"/>
        <w:szCs w:val="20"/>
      </w:rPr>
      <w:t>“Vereador Daniel Aguilar de Souza”</w:t>
    </w:r>
  </w:p>
  <w:p w14:paraId="3DAAD878" w14:textId="77777777" w:rsidR="005376E5" w:rsidRDefault="005376E5" w:rsidP="005376E5">
    <w:pPr>
      <w:keepNext/>
      <w:ind w:left="1680"/>
      <w:jc w:val="center"/>
      <w:outlineLvl w:val="3"/>
    </w:pPr>
    <w:r>
      <w:rPr>
        <w:rFonts w:ascii="Georgia" w:hAnsi="Georgia" w:cs="Georgia"/>
        <w:iCs/>
        <w:sz w:val="18"/>
        <w:szCs w:val="20"/>
      </w:rPr>
      <w:t>Rua Shitiro Maeji, 459 – Centro – Registro (SP) - CEP: 11.900-000</w:t>
    </w:r>
  </w:p>
  <w:p w14:paraId="5E3F47A9" w14:textId="77777777" w:rsidR="005376E5" w:rsidRDefault="005376E5" w:rsidP="005376E5">
    <w:pPr>
      <w:keepNext/>
      <w:ind w:left="1680"/>
      <w:jc w:val="center"/>
      <w:outlineLvl w:val="3"/>
    </w:pPr>
    <w:r>
      <w:rPr>
        <w:rFonts w:ascii="Georgia" w:eastAsia="Georgia" w:hAnsi="Georgia" w:cs="Georgia"/>
        <w:iCs/>
        <w:sz w:val="18"/>
        <w:szCs w:val="20"/>
      </w:rPr>
      <w:t xml:space="preserve"> </w:t>
    </w:r>
    <w:r>
      <w:rPr>
        <w:rFonts w:ascii="Georgia" w:hAnsi="Georgia" w:cs="Georgia"/>
        <w:iCs/>
        <w:sz w:val="18"/>
        <w:szCs w:val="20"/>
      </w:rPr>
      <w:t>TEL / FAX  ( 13 )  3828-1100</w:t>
    </w:r>
  </w:p>
  <w:p w14:paraId="3CAD16F4" w14:textId="77777777" w:rsidR="005376E5" w:rsidRDefault="005376E5" w:rsidP="005376E5">
    <w:pPr>
      <w:ind w:left="1680"/>
      <w:jc w:val="center"/>
    </w:pPr>
    <w:r>
      <w:rPr>
        <w:rFonts w:ascii="Georgia" w:hAnsi="Georgia" w:cs="Georgia"/>
        <w:iCs/>
        <w:sz w:val="18"/>
        <w:szCs w:val="20"/>
        <w:lang w:val="de-DE"/>
      </w:rPr>
      <w:t>www.registro.sp.leg.br</w:t>
    </w:r>
  </w:p>
  <w:p w14:paraId="57567272" w14:textId="77777777" w:rsidR="005376E5" w:rsidRDefault="005376E5" w:rsidP="005376E5">
    <w:pPr>
      <w:pStyle w:val="Cabealho"/>
      <w:rPr>
        <w:rFonts w:ascii="Georgia" w:hAnsi="Georgia" w:cs="Georgia"/>
        <w:iCs/>
        <w:sz w:val="18"/>
        <w:lang w:val="de-DE"/>
      </w:rPr>
    </w:pPr>
  </w:p>
  <w:p w14:paraId="75A9DCAF" w14:textId="77777777" w:rsidR="005376E5" w:rsidRDefault="005376E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636"/>
    <w:rsid w:val="00283636"/>
    <w:rsid w:val="003C1A68"/>
    <w:rsid w:val="004065AB"/>
    <w:rsid w:val="005376E5"/>
    <w:rsid w:val="005A4D9B"/>
    <w:rsid w:val="00871E84"/>
    <w:rsid w:val="00A0599F"/>
    <w:rsid w:val="00A24799"/>
    <w:rsid w:val="00B239BB"/>
    <w:rsid w:val="00C20B7D"/>
    <w:rsid w:val="00D9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6DDD4"/>
  <w15:docId w15:val="{9DF456E5-F895-43FD-AE88-F9A9A61E7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77"/>
      <w:ind w:right="13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nhideWhenUsed/>
    <w:rsid w:val="005376E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376E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5376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76E5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vistaautismo.com.br/o-que-e-autismo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revistaautismo.com.br/o-que-e-autism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vistaautismo.com.br/o-que-e-autismo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574</Words>
  <Characters>3101</Characters>
  <Application>Microsoft Office Word</Application>
  <DocSecurity>0</DocSecurity>
  <Lines>25</Lines>
  <Paragraphs>7</Paragraphs>
  <ScaleCrop>false</ScaleCrop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Alécio Sanematsu</cp:lastModifiedBy>
  <cp:revision>4</cp:revision>
  <dcterms:created xsi:type="dcterms:W3CDTF">2023-10-26T12:23:00Z</dcterms:created>
  <dcterms:modified xsi:type="dcterms:W3CDTF">2023-10-26T12:25:00Z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2023-10-26T00:00:00Z</vt:filetime>
  </property>
  <property fmtid="{D5CDD505-2E9C-101B-9397-08002B2CF9AE}" pid="5" name="Producer">
    <vt:lpwstr>Microsoft® Word para Microsoft 365</vt:lpwstr>
  </property>
</Properties>
</file>