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FB7" w:rsidRDefault="00701FB7"/>
    <w:p w:rsidR="00701FB7" w:rsidRDefault="00701FB7"/>
    <w:p w:rsidR="00701FB7" w:rsidRDefault="00000000">
      <w:pPr>
        <w:jc w:val="right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09784D">
        <w:rPr>
          <w:rFonts w:ascii="Arial" w:hAnsi="Arial" w:cstheme="majorHAnsi"/>
          <w:b/>
          <w:bCs/>
          <w:sz w:val="28"/>
          <w:szCs w:val="28"/>
        </w:rPr>
        <w:t>801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:rsidR="00701FB7" w:rsidRDefault="00701FB7">
      <w:pPr>
        <w:rPr>
          <w:rFonts w:ascii="Arial" w:hAnsi="Arial" w:cstheme="majorHAnsi"/>
          <w:sz w:val="28"/>
          <w:szCs w:val="28"/>
        </w:rPr>
      </w:pPr>
    </w:p>
    <w:p w:rsidR="00701FB7" w:rsidRDefault="00701FB7">
      <w:pPr>
        <w:rPr>
          <w:rFonts w:ascii="Arial" w:hAnsi="Arial" w:cstheme="majorHAnsi"/>
          <w:sz w:val="28"/>
          <w:szCs w:val="28"/>
        </w:rPr>
      </w:pPr>
    </w:p>
    <w:p w:rsidR="00701FB7" w:rsidRDefault="0000000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:rsidR="00701FB7" w:rsidRDefault="00701FB7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1FB7" w:rsidRDefault="00701FB7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01FB7" w:rsidRDefault="00000000">
      <w:pPr>
        <w:spacing w:after="200" w:line="360" w:lineRule="auto"/>
        <w:ind w:firstLine="1134"/>
        <w:jc w:val="both"/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 indicação número 08/2023, </w:t>
      </w:r>
      <w:r>
        <w:rPr>
          <w:rFonts w:ascii="Arial" w:hAnsi="Arial" w:cs="Arial"/>
          <w:color w:val="000000"/>
          <w:sz w:val="28"/>
          <w:szCs w:val="28"/>
        </w:rPr>
        <w:t>encaminhada por este Vereador 04 de janeiro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 xml:space="preserve">indicação está solicitando ao Excelentíssimo Senhor Prefeito Nilton José Hirota da Silva para que determinasse ao setor responsável a pintura de faixas elevadas na Rua dois em frente ao Centro Comunitário e na Avenida um perto do abrigo de passageiros (ponto de ônibus) no Bairro Agrochá 1. </w:t>
      </w:r>
    </w:p>
    <w:p w:rsidR="00701FB7" w:rsidRDefault="00000000">
      <w:pPr>
        <w:ind w:firstLine="2891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JUSTIFICATIVA:</w:t>
      </w:r>
    </w:p>
    <w:p w:rsidR="00701FB7" w:rsidRDefault="00701FB7">
      <w:pPr>
        <w:ind w:firstLine="2891"/>
        <w:jc w:val="both"/>
        <w:rPr>
          <w:rFonts w:ascii="Arial" w:hAnsi="Arial"/>
        </w:rPr>
      </w:pPr>
    </w:p>
    <w:p w:rsidR="00701FB7" w:rsidRDefault="00701FB7">
      <w:pPr>
        <w:ind w:firstLine="2891"/>
        <w:jc w:val="both"/>
        <w:rPr>
          <w:rFonts w:ascii="Arial" w:hAnsi="Arial"/>
        </w:rPr>
      </w:pPr>
    </w:p>
    <w:p w:rsidR="00701FB7" w:rsidRDefault="00000000">
      <w:pPr>
        <w:pStyle w:val="Corpodetexto"/>
        <w:spacing w:after="340" w:line="360" w:lineRule="auto"/>
        <w:ind w:firstLine="1644"/>
        <w:rPr>
          <w:rFonts w:ascii="Arial" w:hAnsi="Arial"/>
        </w:rPr>
      </w:pPr>
      <w:r>
        <w:rPr>
          <w:rFonts w:ascii="Arial" w:hAnsi="Arial" w:cstheme="majorHAnsi"/>
          <w:color w:val="000000"/>
          <w:sz w:val="28"/>
          <w:szCs w:val="28"/>
        </w:rPr>
        <w:t xml:space="preserve">Tendo em vista à alta velocidade dos veículos, é de suma importância </w:t>
      </w:r>
      <w:r>
        <w:rPr>
          <w:rFonts w:ascii="Arial" w:hAnsi="Arial" w:cs="Arial"/>
          <w:color w:val="000000"/>
          <w:sz w:val="28"/>
          <w:szCs w:val="28"/>
        </w:rPr>
        <w:t xml:space="preserve">a pintura das faixas elevadas na referida rua, haja vista que com o tempo as respectivas faixas se apagaram, assim resultam em insegurança aos pedestres. Portanto, faz necessário a repintura com urgência. </w:t>
      </w:r>
    </w:p>
    <w:p w:rsidR="00701FB7" w:rsidRDefault="00701FB7">
      <w:pPr>
        <w:pStyle w:val="Corpodetexto"/>
        <w:spacing w:after="340" w:line="360" w:lineRule="auto"/>
        <w:ind w:firstLine="1644"/>
        <w:rPr>
          <w:rFonts w:ascii="Arial" w:hAnsi="Arial"/>
        </w:rPr>
      </w:pPr>
    </w:p>
    <w:p w:rsidR="00701FB7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>Plenário Ver. Daniel Aguilar, 02 de agosto de 2023.</w:t>
      </w:r>
    </w:p>
    <w:p w:rsidR="00701FB7" w:rsidRDefault="00701FB7">
      <w:pPr>
        <w:jc w:val="both"/>
        <w:rPr>
          <w:rFonts w:ascii="Arial" w:hAnsi="Arial" w:cstheme="majorHAnsi"/>
          <w:sz w:val="28"/>
          <w:szCs w:val="28"/>
        </w:rPr>
      </w:pPr>
    </w:p>
    <w:p w:rsidR="00701FB7" w:rsidRDefault="00701FB7">
      <w:pPr>
        <w:jc w:val="both"/>
        <w:rPr>
          <w:rFonts w:ascii="Arial" w:hAnsi="Arial" w:cstheme="majorHAnsi"/>
          <w:sz w:val="28"/>
          <w:szCs w:val="28"/>
        </w:rPr>
      </w:pPr>
    </w:p>
    <w:p w:rsidR="00701FB7" w:rsidRDefault="00701FB7">
      <w:pPr>
        <w:jc w:val="both"/>
        <w:rPr>
          <w:rFonts w:ascii="Arial" w:hAnsi="Arial" w:cstheme="majorHAnsi"/>
          <w:sz w:val="28"/>
          <w:szCs w:val="28"/>
        </w:rPr>
      </w:pPr>
    </w:p>
    <w:p w:rsidR="00701FB7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:rsidR="00701FB7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701FB7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523DE" w:rsidRDefault="000523DE">
      <w:r>
        <w:separator/>
      </w:r>
    </w:p>
  </w:endnote>
  <w:endnote w:type="continuationSeparator" w:id="0">
    <w:p w:rsidR="000523DE" w:rsidRDefault="000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523DE" w:rsidRDefault="000523DE">
      <w:r>
        <w:separator/>
      </w:r>
    </w:p>
  </w:footnote>
  <w:footnote w:type="continuationSeparator" w:id="0">
    <w:p w:rsidR="000523DE" w:rsidRDefault="00052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1FB7" w:rsidRDefault="00701FB7">
    <w:pPr>
      <w:pStyle w:val="Cabealho"/>
    </w:pPr>
  </w:p>
  <w:p w:rsidR="00701FB7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5070" cy="114046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4360" cy="1139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01FB7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:rsidR="00701FB7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:rsidR="00701FB7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701FB7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:rsidR="00701FB7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:rsidR="00701FB7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46FDF" id="Text Box 2" o:spid="_x0000_s1026" style="position:absolute;left:0;text-align:left;margin-left:71.35pt;margin-top:.4pt;width:394.1pt;height:89.8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" o:allowincell="f" filled="f" stroked="f" strokeweight="0">
              <v:textbox inset="0,0,0,0">
                <w:txbxContent>
                  <w:p w:rsidR="00701FB7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:rsidR="00701FB7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:rsidR="00701FB7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:rsidR="00701FB7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:rsidR="00701FB7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:rsidR="00701FB7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2502219" r:id="rId2"/>
      </w:object>
    </w:r>
  </w:p>
  <w:p w:rsidR="00701FB7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6290" cy="79629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5600" cy="795600"/>
                        <a:chOff x="5599440" y="123120"/>
                        <a:chExt cx="795600" cy="795600"/>
                      </a:xfrm>
                    </wpg:grpSpPr>
                    <wps:wsp>
                      <wps:cNvPr id="1942450092" name="Elipse 1942450092"/>
                      <wps:cNvSpPr/>
                      <wps:spPr>
                        <a:xfrm>
                          <a:off x="0" y="0"/>
                          <a:ext cx="795600" cy="795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241936189" name="Retângulo 241936189"/>
                      <wps:cNvSpPr/>
                      <wps:spPr>
                        <a:xfrm>
                          <a:off x="34200" y="54720"/>
                          <a:ext cx="723960" cy="72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01FB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701FB7" w:rsidRDefault="00701FB7">
                            <w:pPr>
                              <w:overflowPunct w:val="0"/>
                              <w:jc w:val="center"/>
                            </w:pPr>
                          </w:p>
                          <w:p w:rsidR="00701FB7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26DBB" id="Agrupar 2" o:spid="_x0000_s1027" style="position:absolute;margin-left:440.9pt;margin-top:9.7pt;width:62.7pt;height:62.7pt;z-index:-251660288;mso-wrap-distance-left:0;mso-wrap-distance-right:0" coordorigin="55994,1231" coordsize="7956,7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" o:allowincell="f">
              <v:oval id="Elipse 1942450092" o:spid="_x0000_s1028" style="position:absolute;width:7956;height:7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" filled="f"/>
              <v:rect id="Retângulo 241936189" o:spid="_x0000_s1029" style="position:absolute;left:342;top:547;width:7239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" filled="f" stroked="f" strokeweight="0">
                <v:textbox inset="2.5mm,1.25mm,2.5mm,1.25mm">
                  <w:txbxContent>
                    <w:p w:rsidR="00701FB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:rsidR="00701FB7" w:rsidRDefault="00701FB7">
                      <w:pPr>
                        <w:overflowPunct w:val="0"/>
                        <w:jc w:val="center"/>
                      </w:pPr>
                    </w:p>
                    <w:p w:rsidR="00701FB7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701FB7" w:rsidRDefault="00701FB7">
    <w:pPr>
      <w:pStyle w:val="Cabealho"/>
    </w:pPr>
  </w:p>
  <w:p w:rsidR="00701FB7" w:rsidRDefault="00701FB7">
    <w:pPr>
      <w:pStyle w:val="Cabealho"/>
    </w:pPr>
  </w:p>
  <w:p w:rsidR="00701FB7" w:rsidRDefault="00701FB7">
    <w:pPr>
      <w:pStyle w:val="Cabealho"/>
    </w:pPr>
  </w:p>
  <w:p w:rsidR="00701FB7" w:rsidRDefault="00701FB7">
    <w:pPr>
      <w:pStyle w:val="Cabealho"/>
    </w:pPr>
  </w:p>
  <w:p w:rsidR="00701FB7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701FB7" w:rsidRDefault="00701FB7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47A12"/>
    <w:multiLevelType w:val="multilevel"/>
    <w:tmpl w:val="ACCCAC34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1" w15:restartNumberingAfterBreak="0">
    <w:nsid w:val="1B2D4FD7"/>
    <w:multiLevelType w:val="multilevel"/>
    <w:tmpl w:val="7972862E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766C1F"/>
    <w:multiLevelType w:val="multilevel"/>
    <w:tmpl w:val="4230B88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ABB61CE"/>
    <w:multiLevelType w:val="multilevel"/>
    <w:tmpl w:val="DD8E0F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BB529EC"/>
    <w:multiLevelType w:val="multilevel"/>
    <w:tmpl w:val="F4807D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96746251">
    <w:abstractNumId w:val="1"/>
  </w:num>
  <w:num w:numId="2" w16cid:durableId="1983459889">
    <w:abstractNumId w:val="0"/>
  </w:num>
  <w:num w:numId="3" w16cid:durableId="1551570943">
    <w:abstractNumId w:val="2"/>
  </w:num>
  <w:num w:numId="4" w16cid:durableId="1176768914">
    <w:abstractNumId w:val="4"/>
  </w:num>
  <w:num w:numId="5" w16cid:durableId="32069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FB7"/>
    <w:rsid w:val="000523DE"/>
    <w:rsid w:val="0009784D"/>
    <w:rsid w:val="0070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813C1"/>
  <w15:docId w15:val="{F8B9ED34-7121-440B-8129-DB3406B8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23</cp:revision>
  <cp:lastPrinted>2021-01-24T12:45:00Z</cp:lastPrinted>
  <dcterms:created xsi:type="dcterms:W3CDTF">2023-05-31T18:33:00Z</dcterms:created>
  <dcterms:modified xsi:type="dcterms:W3CDTF">2023-08-02T20:24:00Z</dcterms:modified>
  <dc:language>pt-BR</dc:language>
</cp:coreProperties>
</file>