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B113" w14:textId="5BDAA52F" w:rsidR="006A1B82" w:rsidRDefault="008B0488">
      <w:pPr>
        <w:jc w:val="right"/>
      </w:pPr>
      <w:r>
        <w:rPr>
          <w:rFonts w:ascii="Arial" w:eastAsia="Arial" w:hAnsi="Arial" w:cs="Arial"/>
          <w:b/>
          <w:sz w:val="22"/>
          <w:szCs w:val="22"/>
        </w:rPr>
        <w:t>Projeto de Lei do Legislativo n° 15</w:t>
      </w:r>
      <w:r>
        <w:rPr>
          <w:rFonts w:ascii="Arial" w:eastAsia="Arial" w:hAnsi="Arial" w:cs="Arial"/>
          <w:b/>
          <w:sz w:val="22"/>
          <w:szCs w:val="22"/>
        </w:rPr>
        <w:t>/2023</w:t>
      </w:r>
    </w:p>
    <w:p w14:paraId="3DD9B114" w14:textId="77777777" w:rsidR="006A1B82" w:rsidRDefault="006A1B82">
      <w:pPr>
        <w:ind w:left="37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DD9B115" w14:textId="77777777" w:rsidR="006A1B82" w:rsidRPr="00E90F9C" w:rsidRDefault="006A1B82" w:rsidP="00E90F9C">
      <w:pPr>
        <w:ind w:left="4820"/>
        <w:jc w:val="both"/>
        <w:rPr>
          <w:bCs/>
        </w:rPr>
      </w:pPr>
    </w:p>
    <w:p w14:paraId="3DD9B116" w14:textId="0FD8E46F" w:rsidR="006A1B82" w:rsidRPr="00E90F9C" w:rsidRDefault="008B0488" w:rsidP="00E90F9C">
      <w:pPr>
        <w:ind w:left="4820"/>
        <w:jc w:val="both"/>
        <w:rPr>
          <w:bCs/>
        </w:rPr>
      </w:pPr>
      <w:r w:rsidRPr="00E90F9C">
        <w:rPr>
          <w:rFonts w:ascii="Arial" w:eastAsia="Arial" w:hAnsi="Arial" w:cs="Arial"/>
          <w:bCs/>
          <w:color w:val="000000"/>
          <w:sz w:val="22"/>
          <w:szCs w:val="22"/>
        </w:rPr>
        <w:t>Estabelece direito ao atendimento prioritário para preenchimento de vagas no sistema de educação infanti</w:t>
      </w:r>
      <w:r w:rsidRPr="00E90F9C">
        <w:rPr>
          <w:rFonts w:ascii="Arial" w:eastAsia="Arial" w:hAnsi="Arial" w:cs="Arial"/>
          <w:bCs/>
          <w:sz w:val="22"/>
          <w:szCs w:val="22"/>
        </w:rPr>
        <w:t>l</w:t>
      </w:r>
      <w:r>
        <w:rPr>
          <w:rFonts w:ascii="Arial" w:eastAsia="Arial" w:hAnsi="Arial" w:cs="Arial"/>
          <w:bCs/>
          <w:sz w:val="22"/>
          <w:szCs w:val="22"/>
        </w:rPr>
        <w:t>.</w:t>
      </w:r>
    </w:p>
    <w:p w14:paraId="3DD9B117" w14:textId="77777777" w:rsidR="006A1B82" w:rsidRDefault="006A1B82">
      <w:pPr>
        <w:jc w:val="both"/>
      </w:pPr>
    </w:p>
    <w:p w14:paraId="3DD9B118" w14:textId="77777777" w:rsidR="006A1B82" w:rsidRDefault="006A1B82">
      <w:pPr>
        <w:rPr>
          <w:rFonts w:ascii="Arial" w:eastAsia="Arial" w:hAnsi="Arial" w:cs="Arial"/>
          <w:sz w:val="22"/>
          <w:szCs w:val="22"/>
        </w:rPr>
      </w:pPr>
    </w:p>
    <w:p w14:paraId="3DD9B119" w14:textId="77777777" w:rsidR="006A1B82" w:rsidRDefault="006A1B82">
      <w:pPr>
        <w:jc w:val="both"/>
        <w:rPr>
          <w:rFonts w:ascii="Arial" w:eastAsia="Arial" w:hAnsi="Arial" w:cs="Arial"/>
        </w:rPr>
      </w:pPr>
    </w:p>
    <w:p w14:paraId="3DD9B11A" w14:textId="77777777" w:rsidR="006A1B82" w:rsidRDefault="008B04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Câmara Municipal de Registro APROVA:</w:t>
      </w:r>
    </w:p>
    <w:p w14:paraId="3B93CFA5" w14:textId="77777777" w:rsidR="00E90F9C" w:rsidRDefault="00E90F9C">
      <w:pPr>
        <w:jc w:val="both"/>
      </w:pPr>
    </w:p>
    <w:p w14:paraId="3DD9B11B" w14:textId="77777777" w:rsidR="006A1B82" w:rsidRDefault="006A1B82">
      <w:pPr>
        <w:jc w:val="both"/>
        <w:rPr>
          <w:rFonts w:ascii="Arial" w:eastAsia="Arial" w:hAnsi="Arial" w:cs="Arial"/>
        </w:rPr>
      </w:pPr>
    </w:p>
    <w:p w14:paraId="3DD9B11C" w14:textId="61C06CA1" w:rsidR="006A1B82" w:rsidRDefault="008B04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1° </w:t>
      </w:r>
      <w:bookmarkStart w:id="0" w:name="gjdgxs" w:colFirst="0" w:colLast="0"/>
      <w:bookmarkEnd w:id="0"/>
      <w:r w:rsidR="00E90F9C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color w:val="000000"/>
        </w:rPr>
        <w:t>Fica instituído, no âmbito do município de Registro, atendimento prioritário para matrícula e preenchimento de vagas, para alunos da educação infantil, filhos de mães solo ou famílias monoparentais.</w:t>
      </w:r>
    </w:p>
    <w:p w14:paraId="3DD9B11D" w14:textId="77777777" w:rsidR="006A1B82" w:rsidRDefault="006A1B82">
      <w:pPr>
        <w:jc w:val="both"/>
        <w:rPr>
          <w:rFonts w:ascii="Arial" w:eastAsia="Arial" w:hAnsi="Arial" w:cs="Arial"/>
        </w:rPr>
      </w:pPr>
    </w:p>
    <w:p w14:paraId="3DD9B11E" w14:textId="5D5D2DAC" w:rsidR="006A1B82" w:rsidRDefault="008B048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Parágrafo único</w:t>
      </w:r>
      <w:r w:rsidR="00E90F9C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para atendimento da prioridade acima es</w:t>
      </w:r>
      <w:r>
        <w:rPr>
          <w:rFonts w:ascii="Arial" w:eastAsia="Arial" w:hAnsi="Arial" w:cs="Arial"/>
          <w:color w:val="000000"/>
        </w:rPr>
        <w:t>tabelecida serão destinadas x% das vagas totais disponíveis a pessoas que se enquadrem naquela situação.</w:t>
      </w:r>
    </w:p>
    <w:p w14:paraId="3DD9B11F" w14:textId="77777777" w:rsidR="006A1B82" w:rsidRDefault="006A1B8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</w:rPr>
      </w:pPr>
      <w:bookmarkStart w:id="1" w:name="30j0zll" w:colFirst="0" w:colLast="0"/>
      <w:bookmarkEnd w:id="1"/>
    </w:p>
    <w:p w14:paraId="3DD9B120" w14:textId="5F84D3D9" w:rsidR="006A1B82" w:rsidRDefault="008B048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Art.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 xml:space="preserve">° </w:t>
      </w:r>
      <w:r w:rsidR="00E90F9C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>O Poder Executivo regulamentará o disposto nesta Lei, no que couber.</w:t>
      </w:r>
    </w:p>
    <w:p w14:paraId="3DD9B121" w14:textId="77777777" w:rsidR="006A1B82" w:rsidRDefault="006A1B8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</w:rPr>
      </w:pPr>
      <w:bookmarkStart w:id="2" w:name="1fob9te" w:colFirst="0" w:colLast="0"/>
      <w:bookmarkEnd w:id="2"/>
    </w:p>
    <w:p w14:paraId="3DD9B122" w14:textId="35A026E3" w:rsidR="006A1B82" w:rsidRDefault="008B048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Art.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>°</w:t>
      </w:r>
      <w:r w:rsidR="00E90F9C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 xml:space="preserve"> Esta Lei entra em vigor na data de sua publicação.</w:t>
      </w:r>
    </w:p>
    <w:p w14:paraId="3DD9B123" w14:textId="77777777" w:rsidR="006A1B82" w:rsidRDefault="006A1B82">
      <w:pPr>
        <w:tabs>
          <w:tab w:val="left" w:pos="5400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DD9B124" w14:textId="77777777" w:rsidR="006A1B82" w:rsidRDefault="006A1B82">
      <w:pPr>
        <w:tabs>
          <w:tab w:val="left" w:pos="5400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BC8C4BD" w14:textId="77777777" w:rsidR="00E90F9C" w:rsidRDefault="00E90F9C">
      <w:pPr>
        <w:tabs>
          <w:tab w:val="left" w:pos="5400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DD9B125" w14:textId="4FC891E5" w:rsidR="006A1B82" w:rsidRDefault="008B0488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Plenário “Vereador Daniel das Neves”, </w:t>
      </w:r>
      <w:r w:rsidR="00E90F9C">
        <w:rPr>
          <w:rFonts w:ascii="Arial" w:eastAsia="Arial" w:hAnsi="Arial" w:cs="Arial"/>
          <w:sz w:val="22"/>
          <w:szCs w:val="22"/>
        </w:rPr>
        <w:t>17 de maio</w:t>
      </w:r>
      <w:r>
        <w:rPr>
          <w:rFonts w:ascii="Arial" w:eastAsia="Arial" w:hAnsi="Arial" w:cs="Arial"/>
          <w:sz w:val="22"/>
          <w:szCs w:val="22"/>
        </w:rPr>
        <w:t xml:space="preserve"> de 2023</w:t>
      </w:r>
      <w:r w:rsidR="00E90F9C">
        <w:rPr>
          <w:rFonts w:ascii="Arial" w:eastAsia="Arial" w:hAnsi="Arial" w:cs="Arial"/>
          <w:sz w:val="22"/>
          <w:szCs w:val="22"/>
        </w:rPr>
        <w:t>.</w:t>
      </w:r>
    </w:p>
    <w:p w14:paraId="6061B05D" w14:textId="77777777" w:rsidR="00E90F9C" w:rsidRDefault="00E90F9C">
      <w:pPr>
        <w:jc w:val="center"/>
      </w:pPr>
    </w:p>
    <w:p w14:paraId="3DD9B126" w14:textId="77777777" w:rsidR="006A1B82" w:rsidRDefault="006A1B82">
      <w:pPr>
        <w:jc w:val="center"/>
        <w:rPr>
          <w:rFonts w:ascii="Arial" w:eastAsia="Arial" w:hAnsi="Arial" w:cs="Arial"/>
          <w:sz w:val="22"/>
          <w:szCs w:val="22"/>
        </w:rPr>
      </w:pPr>
    </w:p>
    <w:p w14:paraId="3DD9B127" w14:textId="77777777" w:rsidR="006A1B82" w:rsidRDefault="006A1B82">
      <w:pPr>
        <w:jc w:val="both"/>
        <w:rPr>
          <w:rFonts w:ascii="Arial" w:eastAsia="Arial" w:hAnsi="Arial" w:cs="Arial"/>
          <w:sz w:val="22"/>
          <w:szCs w:val="22"/>
        </w:rPr>
      </w:pPr>
    </w:p>
    <w:p w14:paraId="3DD9B128" w14:textId="77777777" w:rsidR="006A1B82" w:rsidRDefault="008B0488">
      <w:pPr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>Fabio Cardoso Junior</w:t>
      </w:r>
    </w:p>
    <w:p w14:paraId="3DD9B129" w14:textId="77777777" w:rsidR="006A1B82" w:rsidRDefault="008B0488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Vereador   </w:t>
      </w:r>
    </w:p>
    <w:p w14:paraId="1F22A9CD" w14:textId="77777777" w:rsidR="008B0488" w:rsidRDefault="008B0488">
      <w:pPr>
        <w:jc w:val="center"/>
      </w:pPr>
    </w:p>
    <w:p w14:paraId="3DD9B12A" w14:textId="77777777" w:rsidR="006A1B82" w:rsidRDefault="006A1B82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DD9B12B" w14:textId="7D8C00C1" w:rsidR="006A1B82" w:rsidRDefault="008B0488">
      <w:pPr>
        <w:jc w:val="right"/>
      </w:pPr>
      <w:r>
        <w:rPr>
          <w:rFonts w:ascii="Arial" w:eastAsia="Arial" w:hAnsi="Arial" w:cs="Arial"/>
          <w:b/>
          <w:sz w:val="22"/>
          <w:szCs w:val="22"/>
        </w:rPr>
        <w:t>PROTOCOLO N° 1521</w:t>
      </w:r>
      <w:r>
        <w:rPr>
          <w:rFonts w:ascii="Arial" w:eastAsia="Arial" w:hAnsi="Arial" w:cs="Arial"/>
          <w:b/>
          <w:sz w:val="22"/>
          <w:szCs w:val="22"/>
        </w:rPr>
        <w:t>/ 2023</w:t>
      </w:r>
    </w:p>
    <w:p w14:paraId="3DD9B12C" w14:textId="77777777" w:rsidR="006A1B82" w:rsidRDefault="008B0488">
      <w:pPr>
        <w:pageBreakBefore/>
        <w:jc w:val="center"/>
      </w:pPr>
      <w:r>
        <w:rPr>
          <w:rFonts w:ascii="Arial" w:eastAsia="Arial" w:hAnsi="Arial" w:cs="Arial"/>
          <w:b/>
          <w:sz w:val="22"/>
          <w:szCs w:val="22"/>
        </w:rPr>
        <w:lastRenderedPageBreak/>
        <w:t>JUSTIFICATIVA:</w:t>
      </w:r>
    </w:p>
    <w:p w14:paraId="3DD9B12D" w14:textId="77777777" w:rsidR="006A1B82" w:rsidRDefault="006A1B82">
      <w:pPr>
        <w:spacing w:line="276" w:lineRule="auto"/>
        <w:jc w:val="both"/>
      </w:pPr>
    </w:p>
    <w:p w14:paraId="3DD9B12E" w14:textId="77777777" w:rsidR="006A1B82" w:rsidRDefault="008B0488">
      <w:pPr>
        <w:spacing w:line="276" w:lineRule="auto"/>
        <w:jc w:val="both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De acordo com o Instituto Rui Barbosa, instituição ligada aos Tribunais de Contas dos Estados, estima que o percentual de atendimento em creches para crianças de 0 a 3 anos, alcança apenas 31% da população. Alcançar a universalização do ensino infantil (cr</w:t>
      </w:r>
      <w:r>
        <w:rPr>
          <w:rFonts w:ascii="Arial" w:eastAsia="Arial" w:hAnsi="Arial" w:cs="Arial"/>
        </w:rPr>
        <w:t>eche e pré-escola) é essencial, no entanto, não se pode negar que essa realidade ainda é distante e, diante do contexto atual, do enorme déficit, torna-se urgente discutir mecanismos de priorização de alocação das vagas existentes para as famílias que mais</w:t>
      </w:r>
      <w:r>
        <w:rPr>
          <w:rFonts w:ascii="Arial" w:eastAsia="Arial" w:hAnsi="Arial" w:cs="Arial"/>
        </w:rPr>
        <w:t xml:space="preserve"> precisam. </w:t>
      </w:r>
    </w:p>
    <w:p w14:paraId="3DD9B12F" w14:textId="77777777" w:rsidR="006A1B82" w:rsidRDefault="006A1B82">
      <w:pPr>
        <w:spacing w:line="276" w:lineRule="auto"/>
        <w:jc w:val="both"/>
      </w:pPr>
    </w:p>
    <w:p w14:paraId="3DD9B130" w14:textId="77777777" w:rsidR="006A1B82" w:rsidRDefault="008B0488">
      <w:pPr>
        <w:spacing w:line="276" w:lineRule="auto"/>
        <w:jc w:val="both"/>
      </w:pPr>
      <w:r>
        <w:rPr>
          <w:rFonts w:ascii="Arial" w:eastAsia="Arial" w:hAnsi="Arial" w:cs="Arial"/>
        </w:rPr>
        <w:tab/>
        <w:t>A inserção no mercado de trabalho sempre foi uma luta para muitas mulheres. Mulheres que são mães, a princípio, podem encontrar certa resistência. Mulheres, que são mães e, ainda por cima, mães solo, ou seja, não possuem qualquer rede de apoi</w:t>
      </w:r>
      <w:r>
        <w:rPr>
          <w:rFonts w:ascii="Arial" w:eastAsia="Arial" w:hAnsi="Arial" w:cs="Arial"/>
        </w:rPr>
        <w:t xml:space="preserve">o, ficam em completa desvantagem. Muitas mães, infelizmente, não podem contar com ajuda financeira e nem ajuda de alguém de confiança que possa cuidar da criança para que ela possa trabalhar e sustentar sua família. </w:t>
      </w:r>
    </w:p>
    <w:p w14:paraId="3DD9B131" w14:textId="77777777" w:rsidR="006A1B82" w:rsidRDefault="006A1B82">
      <w:pPr>
        <w:spacing w:line="276" w:lineRule="auto"/>
        <w:jc w:val="both"/>
      </w:pPr>
    </w:p>
    <w:p w14:paraId="3DD9B132" w14:textId="77777777" w:rsidR="006A1B82" w:rsidRDefault="008B0488">
      <w:pPr>
        <w:spacing w:line="276" w:lineRule="auto"/>
        <w:jc w:val="both"/>
      </w:pPr>
      <w:r>
        <w:rPr>
          <w:rFonts w:ascii="Arial" w:eastAsia="Arial" w:hAnsi="Arial" w:cs="Arial"/>
        </w:rPr>
        <w:tab/>
        <w:t>Na realidade brasileira, há muitas fa</w:t>
      </w:r>
      <w:r>
        <w:rPr>
          <w:rFonts w:ascii="Arial" w:eastAsia="Arial" w:hAnsi="Arial" w:cs="Arial"/>
        </w:rPr>
        <w:t>mílias conduzidas por apenas uma pessoa. Sendo assim, pensando nas inúmeras dificuldades enfrentadas por essas famílias, entende-se que priorizando algumas vagas nas creches para os seus filhos é uma forma de ajudá-las sem, contudo, prejudicar as demais fa</w:t>
      </w:r>
      <w:r>
        <w:rPr>
          <w:rFonts w:ascii="Arial" w:eastAsia="Arial" w:hAnsi="Arial" w:cs="Arial"/>
        </w:rPr>
        <w:t xml:space="preserve">mílias que também precisam de uma vaga na creche.  </w:t>
      </w:r>
    </w:p>
    <w:p w14:paraId="3DD9B133" w14:textId="77777777" w:rsidR="006A1B82" w:rsidRDefault="006A1B82">
      <w:pPr>
        <w:spacing w:line="276" w:lineRule="auto"/>
        <w:jc w:val="both"/>
      </w:pPr>
    </w:p>
    <w:p w14:paraId="3DD9B134" w14:textId="77777777" w:rsidR="006A1B82" w:rsidRDefault="008B0488">
      <w:pPr>
        <w:spacing w:line="276" w:lineRule="auto"/>
        <w:jc w:val="both"/>
      </w:pPr>
      <w:r>
        <w:rPr>
          <w:rFonts w:ascii="Arial" w:eastAsia="Arial" w:hAnsi="Arial" w:cs="Arial"/>
        </w:rPr>
        <w:tab/>
        <w:t xml:space="preserve">Com base nessas razões postas à vista, fundamentamos e apresentamos este Projeto de Lei Legislativo e solicitamos aos nobres pares que deliberem pela sua aprovação. </w:t>
      </w:r>
    </w:p>
    <w:p w14:paraId="3DD9B135" w14:textId="77777777" w:rsidR="006A1B82" w:rsidRDefault="006A1B82">
      <w:pPr>
        <w:spacing w:line="276" w:lineRule="auto"/>
        <w:jc w:val="both"/>
        <w:rPr>
          <w:rFonts w:ascii="Arial" w:eastAsia="Arial" w:hAnsi="Arial" w:cs="Arial"/>
        </w:rPr>
      </w:pPr>
    </w:p>
    <w:p w14:paraId="3DD9B136" w14:textId="77777777" w:rsidR="006A1B82" w:rsidRDefault="008B0488">
      <w:pPr>
        <w:spacing w:line="276" w:lineRule="auto"/>
        <w:jc w:val="both"/>
      </w:pPr>
      <w:r>
        <w:rPr>
          <w:rFonts w:ascii="Arial" w:eastAsia="Arial" w:hAnsi="Arial" w:cs="Arial"/>
        </w:rPr>
        <w:t xml:space="preserve">      </w:t>
      </w:r>
    </w:p>
    <w:p w14:paraId="3DD9B144" w14:textId="77777777" w:rsidR="006A1B82" w:rsidRDefault="006A1B82">
      <w:pPr>
        <w:jc w:val="right"/>
      </w:pPr>
    </w:p>
    <w:sectPr w:rsidR="006A1B82">
      <w:headerReference w:type="default" r:id="rId6"/>
      <w:pgSz w:w="11906" w:h="16838"/>
      <w:pgMar w:top="2268" w:right="1134" w:bottom="113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B150" w14:textId="77777777" w:rsidR="00000000" w:rsidRDefault="008B0488">
      <w:r>
        <w:separator/>
      </w:r>
    </w:p>
  </w:endnote>
  <w:endnote w:type="continuationSeparator" w:id="0">
    <w:p w14:paraId="3DD9B152" w14:textId="77777777" w:rsidR="00000000" w:rsidRDefault="008B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B14C" w14:textId="77777777" w:rsidR="00000000" w:rsidRDefault="008B0488">
      <w:r>
        <w:separator/>
      </w:r>
    </w:p>
  </w:footnote>
  <w:footnote w:type="continuationSeparator" w:id="0">
    <w:p w14:paraId="3DD9B14E" w14:textId="77777777" w:rsidR="00000000" w:rsidRDefault="008B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A37E" w14:textId="77777777" w:rsidR="00E90F9C" w:rsidRDefault="00E90F9C" w:rsidP="00E90F9C">
    <w:pPr>
      <w:keepNext/>
      <w:ind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E02EAC" wp14:editId="226B5A86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6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_regist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529AFB01" w14:textId="77777777" w:rsidR="00E90F9C" w:rsidRDefault="00E90F9C" w:rsidP="00E90F9C">
    <w:pPr>
      <w:keepNext/>
      <w:ind w:left="1560"/>
      <w:jc w:val="center"/>
      <w:outlineLvl w:val="2"/>
      <w:rPr>
        <w:rFonts w:ascii="Georgia" w:hAnsi="Georgia"/>
        <w:b/>
        <w:bCs/>
        <w:cap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7C7896" wp14:editId="412AC4EB">
              <wp:simplePos x="0" y="0"/>
              <wp:positionH relativeFrom="column">
                <wp:posOffset>5470525</wp:posOffset>
              </wp:positionH>
              <wp:positionV relativeFrom="paragraph">
                <wp:posOffset>62865</wp:posOffset>
              </wp:positionV>
              <wp:extent cx="1162685" cy="786130"/>
              <wp:effectExtent l="3175" t="15240" r="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2685" cy="786130"/>
                        <a:chOff x="9749" y="1256"/>
                        <a:chExt cx="1831" cy="1238"/>
                      </a:xfrm>
                    </wpg:grpSpPr>
                    <wps:wsp>
                      <wps:cNvPr id="2" name="Oval 8"/>
                      <wps:cNvSpPr>
                        <a:spLocks noChangeArrowheads="1"/>
                      </wps:cNvSpPr>
                      <wps:spPr bwMode="auto">
                        <a:xfrm>
                          <a:off x="9822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DB164E" w14:textId="77777777" w:rsidR="00E90F9C" w:rsidRDefault="00E90F9C" w:rsidP="00E90F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749" y="1530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EC130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9953" y="1694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E274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834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6E2FF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7C7896" id="Group 7" o:spid="_x0000_s1026" style="position:absolute;left:0;text-align:left;margin-left:430.75pt;margin-top:4.95pt;width:91.55pt;height:61.9pt;z-index:251660288" coordorigin="9749,1256" coordsize="1831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">
              <v:oval id="Oval 8" o:spid="_x0000_s1027" style="position:absolute;left:9822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" strokeweight="1pt">
                <v:textbox>
                  <w:txbxContent>
                    <w:p w14:paraId="61DB164E" w14:textId="77777777" w:rsidR="00E90F9C" w:rsidRDefault="00E90F9C" w:rsidP="00E90F9C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749;top:1530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A7EC130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10" o:spid="_x0000_s1029" type="#_x0000_t202" style="position:absolute;left:9953;top:1694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8CDE274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11" o:spid="_x0000_s1030" type="#_x0000_t202" style="position:absolute;left:9834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7C6E2FF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/>
        <w:b/>
        <w:bCs/>
        <w:caps/>
      </w:rPr>
      <w:t>“Vereador Daniel Aguilar de Souza”</w:t>
    </w:r>
  </w:p>
  <w:p w14:paraId="1E9C343A" w14:textId="77777777" w:rsidR="00E90F9C" w:rsidRDefault="00E90F9C" w:rsidP="00E90F9C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>Rua Shitiro Maeji, 459 - Centro -  Registro (SP) - CEP: 11.900-000</w:t>
    </w:r>
  </w:p>
  <w:p w14:paraId="698C46E5" w14:textId="77777777" w:rsidR="00E90F9C" w:rsidRDefault="00E90F9C" w:rsidP="00E90F9C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TEL / FAX  ( 013 )  3828-1100</w:t>
    </w:r>
  </w:p>
  <w:p w14:paraId="4588B760" w14:textId="77777777" w:rsidR="00E90F9C" w:rsidRDefault="00E90F9C" w:rsidP="00E90F9C">
    <w:pPr>
      <w:ind w:left="1560"/>
      <w:jc w:val="center"/>
      <w:rPr>
        <w:rFonts w:ascii="Georgia" w:hAnsi="Georgia"/>
        <w:iCs/>
        <w:sz w:val="18"/>
        <w:lang w:val="de-DE"/>
      </w:rPr>
    </w:pPr>
    <w:hyperlink r:id="rId2" w:history="1">
      <w:r>
        <w:rPr>
          <w:rStyle w:val="Hyperlink"/>
          <w:rFonts w:ascii="Georgia" w:hAnsi="Georgia"/>
          <w:iCs/>
          <w:sz w:val="18"/>
          <w:lang w:val="de-DE"/>
        </w:rPr>
        <w:t>www.registro.sp.leg.br</w:t>
      </w:r>
    </w:hyperlink>
  </w:p>
  <w:p w14:paraId="28EFC534" w14:textId="77777777" w:rsidR="00E90F9C" w:rsidRDefault="00E90F9C" w:rsidP="00E90F9C">
    <w:pPr>
      <w:pStyle w:val="Cabealho"/>
    </w:pPr>
  </w:p>
  <w:p w14:paraId="116D21E0" w14:textId="77777777" w:rsidR="00E90F9C" w:rsidRDefault="00E90F9C" w:rsidP="00E90F9C">
    <w:pPr>
      <w:pStyle w:val="Cabealho"/>
    </w:pPr>
  </w:p>
  <w:p w14:paraId="22B95AE1" w14:textId="77777777" w:rsidR="00E90F9C" w:rsidRPr="00E44766" w:rsidRDefault="00E90F9C" w:rsidP="00E90F9C">
    <w:pPr>
      <w:pStyle w:val="Cabealho"/>
    </w:pPr>
  </w:p>
  <w:p w14:paraId="3DD9B14A" w14:textId="77777777" w:rsidR="006A1B82" w:rsidRPr="00E90F9C" w:rsidRDefault="006A1B82" w:rsidP="00E90F9C">
    <w:pPr>
      <w:pStyle w:val="Cabealho"/>
      <w:rPr>
        <w:rFonts w:eastAsia="Georg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82"/>
    <w:rsid w:val="006A1B82"/>
    <w:rsid w:val="008B0488"/>
    <w:rsid w:val="00E9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B113"/>
  <w15:docId w15:val="{9E7D3C74-F4B9-4D69-A722-66349492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90F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0F9C"/>
  </w:style>
  <w:style w:type="paragraph" w:styleId="Rodap">
    <w:name w:val="footer"/>
    <w:basedOn w:val="Normal"/>
    <w:link w:val="RodapChar"/>
    <w:uiPriority w:val="99"/>
    <w:unhideWhenUsed/>
    <w:rsid w:val="00E90F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0F9C"/>
  </w:style>
  <w:style w:type="character" w:styleId="Hyperlink">
    <w:name w:val="Hyperlink"/>
    <w:semiHidden/>
    <w:rsid w:val="00E90F9C"/>
    <w:rPr>
      <w:color w:val="0000FF"/>
      <w:u w:val="single"/>
    </w:rPr>
  </w:style>
  <w:style w:type="character" w:customStyle="1" w:styleId="CabealhoChar1">
    <w:name w:val="Cabeçalho Char1"/>
    <w:locked/>
    <w:rsid w:val="00E90F9C"/>
    <w:rPr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Alécio Sanematsu</cp:lastModifiedBy>
  <cp:revision>3</cp:revision>
  <dcterms:created xsi:type="dcterms:W3CDTF">2023-05-17T17:39:00Z</dcterms:created>
  <dcterms:modified xsi:type="dcterms:W3CDTF">2023-05-17T17:42:00Z</dcterms:modified>
</cp:coreProperties>
</file>