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58906980" w:rsidR="005C4FDF" w:rsidRPr="005C4FDF" w:rsidRDefault="005C4FDF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r w:rsidR="00005D24">
        <w:rPr>
          <w:rFonts w:asciiTheme="majorHAnsi" w:hAnsiTheme="majorHAnsi" w:cstheme="majorHAnsi"/>
          <w:b/>
          <w:bCs/>
          <w:sz w:val="28"/>
          <w:szCs w:val="28"/>
        </w:rPr>
        <w:t>582/2023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059CFF12" w14:textId="77777777" w:rsidR="00005D24" w:rsidRDefault="00005D24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3F14375F" w:rsidR="005C4FDF" w:rsidRPr="005C4FDF" w:rsidRDefault="00005D24" w:rsidP="0002658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Senhor Presidente,</w:t>
      </w: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D76C9DC" w14:textId="3E5D99CB" w:rsidR="009352E1" w:rsidRDefault="000E1D12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secretaria </w:t>
      </w:r>
      <w:r w:rsidR="00D02AE7">
        <w:rPr>
          <w:rFonts w:asciiTheme="majorHAnsi" w:hAnsiTheme="majorHAnsi" w:cstheme="majorHAnsi"/>
          <w:sz w:val="28"/>
          <w:szCs w:val="28"/>
        </w:rPr>
        <w:t xml:space="preserve">competente </w:t>
      </w:r>
      <w:r w:rsidR="004554F7">
        <w:rPr>
          <w:rFonts w:asciiTheme="majorHAnsi" w:hAnsiTheme="majorHAnsi" w:cstheme="majorHAnsi"/>
          <w:sz w:val="28"/>
          <w:szCs w:val="28"/>
        </w:rPr>
        <w:t xml:space="preserve">instalações de luminárias na </w:t>
      </w:r>
      <w:r w:rsidR="00005D24">
        <w:rPr>
          <w:rFonts w:asciiTheme="majorHAnsi" w:hAnsiTheme="majorHAnsi" w:cstheme="majorHAnsi"/>
          <w:sz w:val="28"/>
          <w:szCs w:val="28"/>
        </w:rPr>
        <w:t>Viela I, até a Casa do Sr. Orlando Viana</w:t>
      </w:r>
      <w:r w:rsidR="00111E8A">
        <w:rPr>
          <w:rFonts w:asciiTheme="majorHAnsi" w:hAnsiTheme="majorHAnsi" w:cstheme="majorHAnsi"/>
          <w:sz w:val="28"/>
          <w:szCs w:val="28"/>
        </w:rPr>
        <w:t>, no Agrochá</w:t>
      </w:r>
      <w:r w:rsidR="00005D24">
        <w:rPr>
          <w:rFonts w:asciiTheme="majorHAnsi" w:hAnsiTheme="majorHAnsi" w:cstheme="majorHAnsi"/>
          <w:sz w:val="28"/>
          <w:szCs w:val="28"/>
        </w:rPr>
        <w:t>.</w:t>
      </w:r>
    </w:p>
    <w:p w14:paraId="21A93D9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0EDB45C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5A2CF7D3" w:rsidR="009352E1" w:rsidRPr="00D20C5F" w:rsidRDefault="009352E1" w:rsidP="00D20C5F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E86A4A0" w14:textId="67DF5FA0" w:rsidR="00D02AE7" w:rsidRDefault="00111E8A" w:rsidP="004554F7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Iluminação publica </w:t>
      </w:r>
      <w:r w:rsidR="00891447">
        <w:rPr>
          <w:rFonts w:asciiTheme="majorHAnsi" w:hAnsiTheme="majorHAnsi" w:cstheme="majorHAnsi"/>
          <w:sz w:val="28"/>
          <w:szCs w:val="28"/>
        </w:rPr>
        <w:t xml:space="preserve">na nossa atualidade não é mais questão de luxo e sim de segurança pública, por esse motivo estou desde 2021 solicitando as instalações de algumas luminárias nessa rua para dar mais comodidade e segurança aos munícipes. </w:t>
      </w: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4058ABDB" w:rsidR="00D20C5F" w:rsidRDefault="00D20C5F" w:rsidP="00005D24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005D24">
        <w:rPr>
          <w:rFonts w:asciiTheme="majorHAnsi" w:hAnsiTheme="majorHAnsi" w:cstheme="majorHAnsi"/>
          <w:sz w:val="28"/>
          <w:szCs w:val="28"/>
        </w:rPr>
        <w:t>das Neves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="004554F7">
        <w:rPr>
          <w:rFonts w:asciiTheme="majorHAnsi" w:hAnsiTheme="majorHAnsi" w:cstheme="majorHAnsi"/>
          <w:sz w:val="28"/>
          <w:szCs w:val="28"/>
        </w:rPr>
        <w:t>25</w:t>
      </w:r>
      <w:r w:rsidR="000E1D12">
        <w:rPr>
          <w:rFonts w:asciiTheme="majorHAnsi" w:hAnsiTheme="majorHAnsi" w:cstheme="majorHAnsi"/>
          <w:sz w:val="28"/>
          <w:szCs w:val="28"/>
        </w:rPr>
        <w:t xml:space="preserve"> de abril de 2023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1965EBF" w14:textId="77777777" w:rsidR="00005D24" w:rsidRDefault="00005D24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D8DE214" w14:textId="77777777" w:rsidR="00005D24" w:rsidRDefault="00005D24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0C3590F" w14:textId="77777777" w:rsidR="00005D24" w:rsidRDefault="00005D24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Pr="00005D24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05D24"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12FEF141" w14:textId="2003E10E" w:rsidR="00D20C5F" w:rsidRPr="00005D24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05D24"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D20C5F" w:rsidRPr="00005D24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A725" w14:textId="77777777" w:rsidR="00162A52" w:rsidRDefault="00162A52">
      <w:r>
        <w:separator/>
      </w:r>
    </w:p>
  </w:endnote>
  <w:endnote w:type="continuationSeparator" w:id="0">
    <w:p w14:paraId="2FD50031" w14:textId="77777777" w:rsidR="00162A52" w:rsidRDefault="0016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E341" w14:textId="77777777" w:rsidR="00162A52" w:rsidRDefault="00162A52">
      <w:r>
        <w:separator/>
      </w:r>
    </w:p>
  </w:footnote>
  <w:footnote w:type="continuationSeparator" w:id="0">
    <w:p w14:paraId="15907350" w14:textId="77777777" w:rsidR="00162A52" w:rsidRDefault="0016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44007688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2107848937">
    <w:abstractNumId w:val="22"/>
  </w:num>
  <w:num w:numId="2" w16cid:durableId="1406028696">
    <w:abstractNumId w:val="15"/>
  </w:num>
  <w:num w:numId="3" w16cid:durableId="1539972559">
    <w:abstractNumId w:val="0"/>
  </w:num>
  <w:num w:numId="4" w16cid:durableId="173886685">
    <w:abstractNumId w:val="7"/>
  </w:num>
  <w:num w:numId="5" w16cid:durableId="1354457352">
    <w:abstractNumId w:val="3"/>
  </w:num>
  <w:num w:numId="6" w16cid:durableId="2088960620">
    <w:abstractNumId w:val="19"/>
  </w:num>
  <w:num w:numId="7" w16cid:durableId="1205755132">
    <w:abstractNumId w:val="28"/>
  </w:num>
  <w:num w:numId="8" w16cid:durableId="1218325646">
    <w:abstractNumId w:val="5"/>
  </w:num>
  <w:num w:numId="9" w16cid:durableId="2036340883">
    <w:abstractNumId w:val="8"/>
  </w:num>
  <w:num w:numId="10" w16cid:durableId="1475102585">
    <w:abstractNumId w:val="27"/>
  </w:num>
  <w:num w:numId="11" w16cid:durableId="220485871">
    <w:abstractNumId w:val="11"/>
  </w:num>
  <w:num w:numId="12" w16cid:durableId="338118267">
    <w:abstractNumId w:val="21"/>
  </w:num>
  <w:num w:numId="13" w16cid:durableId="1560556548">
    <w:abstractNumId w:val="12"/>
  </w:num>
  <w:num w:numId="14" w16cid:durableId="712459840">
    <w:abstractNumId w:val="9"/>
  </w:num>
  <w:num w:numId="15" w16cid:durableId="2032607411">
    <w:abstractNumId w:val="6"/>
  </w:num>
  <w:num w:numId="16" w16cid:durableId="685210620">
    <w:abstractNumId w:val="16"/>
  </w:num>
  <w:num w:numId="17" w16cid:durableId="252671565">
    <w:abstractNumId w:val="26"/>
  </w:num>
  <w:num w:numId="18" w16cid:durableId="322970244">
    <w:abstractNumId w:val="25"/>
  </w:num>
  <w:num w:numId="19" w16cid:durableId="629868107">
    <w:abstractNumId w:val="10"/>
  </w:num>
  <w:num w:numId="20" w16cid:durableId="482699152">
    <w:abstractNumId w:val="20"/>
  </w:num>
  <w:num w:numId="21" w16cid:durableId="899054611">
    <w:abstractNumId w:val="0"/>
  </w:num>
  <w:num w:numId="22" w16cid:durableId="3808597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61605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5216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60360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27925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50003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101802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03675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9032672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3042046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0008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21800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91211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1844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39273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330189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1410140">
    <w:abstractNumId w:val="20"/>
  </w:num>
  <w:num w:numId="39" w16cid:durableId="585265897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68480237">
    <w:abstractNumId w:val="14"/>
  </w:num>
  <w:num w:numId="41" w16cid:durableId="211504176">
    <w:abstractNumId w:val="17"/>
  </w:num>
  <w:num w:numId="42" w16cid:durableId="969287248">
    <w:abstractNumId w:val="24"/>
  </w:num>
  <w:num w:numId="43" w16cid:durableId="1831361329">
    <w:abstractNumId w:val="23"/>
  </w:num>
  <w:num w:numId="44" w16cid:durableId="1080521349">
    <w:abstractNumId w:val="1"/>
  </w:num>
  <w:num w:numId="45" w16cid:durableId="1141964864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5D24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0523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1E8A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2A52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E6F15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4F7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447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2AE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C7E51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REGINA</cp:lastModifiedBy>
  <cp:revision>3</cp:revision>
  <cp:lastPrinted>2023-04-26T12:48:00Z</cp:lastPrinted>
  <dcterms:created xsi:type="dcterms:W3CDTF">2023-04-25T16:06:00Z</dcterms:created>
  <dcterms:modified xsi:type="dcterms:W3CDTF">2023-04-26T12:48:00Z</dcterms:modified>
</cp:coreProperties>
</file>