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0DFCD917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F449AA">
        <w:rPr>
          <w:rFonts w:asciiTheme="majorHAnsi" w:hAnsiTheme="majorHAnsi" w:cstheme="majorHAnsi"/>
          <w:b/>
          <w:bCs/>
          <w:sz w:val="28"/>
          <w:szCs w:val="28"/>
        </w:rPr>
        <w:t>568/2023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6335A4D0" w14:textId="2884B93C" w:rsidR="00AE621C" w:rsidRDefault="000E1D12" w:rsidP="00AE621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</w:t>
      </w:r>
      <w:r w:rsidR="00F449AA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ecretaria </w:t>
      </w:r>
      <w:r w:rsidR="002E6F15">
        <w:rPr>
          <w:rFonts w:asciiTheme="majorHAnsi" w:hAnsiTheme="majorHAnsi" w:cstheme="majorHAnsi"/>
          <w:sz w:val="28"/>
          <w:szCs w:val="28"/>
        </w:rPr>
        <w:t xml:space="preserve">de </w:t>
      </w:r>
      <w:r w:rsidR="00AE621C">
        <w:rPr>
          <w:rFonts w:asciiTheme="majorHAnsi" w:hAnsiTheme="majorHAnsi" w:cstheme="majorHAnsi"/>
          <w:sz w:val="28"/>
          <w:szCs w:val="28"/>
        </w:rPr>
        <w:t xml:space="preserve">Trânsito a repintura das faixas de Pedestre em frente </w:t>
      </w:r>
      <w:r w:rsidR="00F449AA">
        <w:rPr>
          <w:rFonts w:asciiTheme="majorHAnsi" w:hAnsiTheme="majorHAnsi" w:cstheme="majorHAnsi"/>
          <w:sz w:val="28"/>
          <w:szCs w:val="28"/>
        </w:rPr>
        <w:t>à</w:t>
      </w:r>
      <w:r w:rsidR="00AE621C">
        <w:rPr>
          <w:rFonts w:asciiTheme="majorHAnsi" w:hAnsiTheme="majorHAnsi" w:cstheme="majorHAnsi"/>
          <w:sz w:val="28"/>
          <w:szCs w:val="28"/>
        </w:rPr>
        <w:t xml:space="preserve"> escola Prefeito Josino Silveira, assim como a repintura também da </w:t>
      </w:r>
      <w:r w:rsidR="002A48F7">
        <w:rPr>
          <w:rFonts w:asciiTheme="majorHAnsi" w:hAnsiTheme="majorHAnsi" w:cstheme="majorHAnsi"/>
          <w:sz w:val="28"/>
          <w:szCs w:val="28"/>
        </w:rPr>
        <w:t>guia e</w:t>
      </w:r>
      <w:r w:rsidR="00AE621C">
        <w:rPr>
          <w:rFonts w:asciiTheme="majorHAnsi" w:hAnsiTheme="majorHAnsi" w:cstheme="majorHAnsi"/>
          <w:sz w:val="28"/>
          <w:szCs w:val="28"/>
        </w:rPr>
        <w:t xml:space="preserve"> a recolocação de placas com a sinalização</w:t>
      </w:r>
      <w:r w:rsidR="00AE621C" w:rsidRPr="00AE621C">
        <w:rPr>
          <w:rFonts w:asciiTheme="majorHAnsi" w:hAnsiTheme="majorHAnsi" w:cstheme="majorHAnsi"/>
          <w:sz w:val="28"/>
          <w:szCs w:val="28"/>
        </w:rPr>
        <w:t xml:space="preserve"> </w:t>
      </w:r>
      <w:r w:rsidR="00AE621C" w:rsidRPr="00AE621C">
        <w:rPr>
          <w:rFonts w:asciiTheme="majorHAnsi" w:hAnsiTheme="majorHAnsi" w:cstheme="majorHAnsi"/>
          <w:b/>
          <w:bCs/>
          <w:sz w:val="28"/>
          <w:szCs w:val="28"/>
        </w:rPr>
        <w:t>PROIBIDO</w:t>
      </w:r>
      <w:r w:rsidR="00AE621C">
        <w:rPr>
          <w:rFonts w:asciiTheme="majorHAnsi" w:hAnsiTheme="majorHAnsi" w:cstheme="majorHAnsi"/>
          <w:sz w:val="28"/>
          <w:szCs w:val="28"/>
        </w:rPr>
        <w:t xml:space="preserve"> </w:t>
      </w:r>
      <w:r w:rsidR="00AE621C" w:rsidRPr="00AE621C">
        <w:rPr>
          <w:rFonts w:asciiTheme="majorHAnsi" w:hAnsiTheme="majorHAnsi" w:cstheme="majorHAnsi"/>
          <w:b/>
          <w:bCs/>
          <w:sz w:val="28"/>
          <w:szCs w:val="28"/>
        </w:rPr>
        <w:t xml:space="preserve">PARAR E </w:t>
      </w:r>
      <w:r w:rsidR="00F449AA" w:rsidRPr="00AE621C">
        <w:rPr>
          <w:rFonts w:asciiTheme="majorHAnsi" w:hAnsiTheme="majorHAnsi" w:cstheme="majorHAnsi"/>
          <w:b/>
          <w:bCs/>
          <w:sz w:val="28"/>
          <w:szCs w:val="28"/>
        </w:rPr>
        <w:t>ESTACIONA</w:t>
      </w:r>
      <w:r w:rsidR="00F449AA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49AA">
        <w:rPr>
          <w:rFonts w:asciiTheme="majorHAnsi" w:hAnsiTheme="majorHAnsi" w:cstheme="majorHAnsi"/>
          <w:sz w:val="28"/>
          <w:szCs w:val="28"/>
        </w:rPr>
        <w:t>, da</w:t>
      </w:r>
      <w:r w:rsidR="002A48F7">
        <w:rPr>
          <w:rFonts w:asciiTheme="majorHAnsi" w:hAnsiTheme="majorHAnsi" w:cstheme="majorHAnsi"/>
          <w:sz w:val="28"/>
          <w:szCs w:val="28"/>
        </w:rPr>
        <w:t xml:space="preserve"> </w:t>
      </w:r>
      <w:r w:rsidR="00AE621C">
        <w:rPr>
          <w:rFonts w:asciiTheme="majorHAnsi" w:hAnsiTheme="majorHAnsi" w:cstheme="majorHAnsi"/>
          <w:sz w:val="28"/>
          <w:szCs w:val="28"/>
        </w:rPr>
        <w:t>Escola Josino Silveira até a esquina com a Avenida Um</w:t>
      </w:r>
      <w:r w:rsidR="00F449AA">
        <w:rPr>
          <w:rFonts w:asciiTheme="majorHAnsi" w:hAnsiTheme="majorHAnsi" w:cstheme="majorHAnsi"/>
          <w:sz w:val="28"/>
          <w:szCs w:val="28"/>
        </w:rPr>
        <w:t>,</w:t>
      </w:r>
      <w:r w:rsidR="00AE621C">
        <w:rPr>
          <w:rFonts w:asciiTheme="majorHAnsi" w:hAnsiTheme="majorHAnsi" w:cstheme="majorHAnsi"/>
          <w:sz w:val="28"/>
          <w:szCs w:val="28"/>
        </w:rPr>
        <w:t xml:space="preserve"> no Agrochá I</w:t>
      </w:r>
      <w:r w:rsidR="00F449AA">
        <w:rPr>
          <w:rFonts w:asciiTheme="majorHAnsi" w:hAnsiTheme="majorHAnsi" w:cstheme="majorHAnsi"/>
          <w:sz w:val="28"/>
          <w:szCs w:val="28"/>
        </w:rPr>
        <w:t>.</w:t>
      </w: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340AB936" w:rsidR="009352E1" w:rsidRPr="00D20C5F" w:rsidRDefault="00F449AA" w:rsidP="00F449AA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</w:t>
      </w:r>
      <w:r w:rsidR="009352E1"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712FC50D" w:rsidR="009352E1" w:rsidRPr="005C4FDF" w:rsidRDefault="00AE621C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Está um período a falta de sinalização para as travessias dos pedestres nos dois portões da escola Municipal </w:t>
      </w:r>
      <w:r w:rsidR="00D84376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 a falta de pintura na guia e a recolocação das placas com os sinais </w:t>
      </w:r>
      <w:bookmarkStart w:id="0" w:name="_Hlk132895426"/>
      <w:r>
        <w:rPr>
          <w:rFonts w:asciiTheme="majorHAnsi" w:hAnsiTheme="majorHAnsi" w:cstheme="majorHAnsi"/>
          <w:sz w:val="28"/>
          <w:szCs w:val="28"/>
        </w:rPr>
        <w:t>“PROIBIDO PARAR E ESTACIONAL</w:t>
      </w:r>
      <w:bookmarkEnd w:id="0"/>
      <w:r w:rsidR="00D84376">
        <w:rPr>
          <w:rFonts w:asciiTheme="majorHAnsi" w:hAnsiTheme="majorHAnsi" w:cstheme="majorHAnsi"/>
          <w:sz w:val="28"/>
          <w:szCs w:val="28"/>
        </w:rPr>
        <w:t>”.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3CE8038B" w:rsidR="00D20C5F" w:rsidRDefault="00D20C5F" w:rsidP="00F449AA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F449AA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AE621C">
        <w:rPr>
          <w:rFonts w:asciiTheme="majorHAnsi" w:hAnsiTheme="majorHAnsi" w:cstheme="majorHAnsi"/>
          <w:sz w:val="28"/>
          <w:szCs w:val="28"/>
        </w:rPr>
        <w:t>20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Pr="00F449AA" w:rsidRDefault="00D20C5F" w:rsidP="00D20C5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5684F3D" w14:textId="5B84DC29" w:rsidR="00D20C5F" w:rsidRPr="00F449AA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49AA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F449AA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49AA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F449AA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52FC" w14:textId="77777777" w:rsidR="0020566B" w:rsidRDefault="0020566B">
      <w:r>
        <w:separator/>
      </w:r>
    </w:p>
  </w:endnote>
  <w:endnote w:type="continuationSeparator" w:id="0">
    <w:p w14:paraId="38B6FBC3" w14:textId="77777777" w:rsidR="0020566B" w:rsidRDefault="0020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8E62" w14:textId="77777777" w:rsidR="0020566B" w:rsidRDefault="0020566B">
      <w:r>
        <w:separator/>
      </w:r>
    </w:p>
  </w:footnote>
  <w:footnote w:type="continuationSeparator" w:id="0">
    <w:p w14:paraId="19D960F4" w14:textId="77777777" w:rsidR="0020566B" w:rsidRDefault="0020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4002892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344668691">
    <w:abstractNumId w:val="22"/>
  </w:num>
  <w:num w:numId="2" w16cid:durableId="1536233227">
    <w:abstractNumId w:val="15"/>
  </w:num>
  <w:num w:numId="3" w16cid:durableId="1487471100">
    <w:abstractNumId w:val="0"/>
  </w:num>
  <w:num w:numId="4" w16cid:durableId="1983195066">
    <w:abstractNumId w:val="7"/>
  </w:num>
  <w:num w:numId="5" w16cid:durableId="486702803">
    <w:abstractNumId w:val="3"/>
  </w:num>
  <w:num w:numId="6" w16cid:durableId="19938594">
    <w:abstractNumId w:val="19"/>
  </w:num>
  <w:num w:numId="7" w16cid:durableId="1637443519">
    <w:abstractNumId w:val="28"/>
  </w:num>
  <w:num w:numId="8" w16cid:durableId="1941253710">
    <w:abstractNumId w:val="5"/>
  </w:num>
  <w:num w:numId="9" w16cid:durableId="1862887625">
    <w:abstractNumId w:val="8"/>
  </w:num>
  <w:num w:numId="10" w16cid:durableId="1716347523">
    <w:abstractNumId w:val="27"/>
  </w:num>
  <w:num w:numId="11" w16cid:durableId="1553030542">
    <w:abstractNumId w:val="11"/>
  </w:num>
  <w:num w:numId="12" w16cid:durableId="1786921700">
    <w:abstractNumId w:val="21"/>
  </w:num>
  <w:num w:numId="13" w16cid:durableId="768041306">
    <w:abstractNumId w:val="12"/>
  </w:num>
  <w:num w:numId="14" w16cid:durableId="2116510812">
    <w:abstractNumId w:val="9"/>
  </w:num>
  <w:num w:numId="15" w16cid:durableId="2009088423">
    <w:abstractNumId w:val="6"/>
  </w:num>
  <w:num w:numId="16" w16cid:durableId="2119830682">
    <w:abstractNumId w:val="16"/>
  </w:num>
  <w:num w:numId="17" w16cid:durableId="1460877074">
    <w:abstractNumId w:val="26"/>
  </w:num>
  <w:num w:numId="18" w16cid:durableId="457605012">
    <w:abstractNumId w:val="25"/>
  </w:num>
  <w:num w:numId="19" w16cid:durableId="1583027710">
    <w:abstractNumId w:val="10"/>
  </w:num>
  <w:num w:numId="20" w16cid:durableId="1501121624">
    <w:abstractNumId w:val="20"/>
  </w:num>
  <w:num w:numId="21" w16cid:durableId="440683854">
    <w:abstractNumId w:val="0"/>
  </w:num>
  <w:num w:numId="22" w16cid:durableId="1004668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099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3416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95363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52726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6796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6034282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6670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8894496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05148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2506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3591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7826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0854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7726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7794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3437314">
    <w:abstractNumId w:val="20"/>
  </w:num>
  <w:num w:numId="39" w16cid:durableId="25285559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7621">
    <w:abstractNumId w:val="14"/>
  </w:num>
  <w:num w:numId="41" w16cid:durableId="1258561172">
    <w:abstractNumId w:val="17"/>
  </w:num>
  <w:num w:numId="42" w16cid:durableId="224493124">
    <w:abstractNumId w:val="24"/>
  </w:num>
  <w:num w:numId="43" w16cid:durableId="63189616">
    <w:abstractNumId w:val="23"/>
  </w:num>
  <w:num w:numId="44" w16cid:durableId="739671493">
    <w:abstractNumId w:val="1"/>
  </w:num>
  <w:num w:numId="45" w16cid:durableId="31021209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566B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48F7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E621C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4376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49AA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4</cp:revision>
  <cp:lastPrinted>2021-01-24T12:45:00Z</cp:lastPrinted>
  <dcterms:created xsi:type="dcterms:W3CDTF">2023-04-20T18:08:00Z</dcterms:created>
  <dcterms:modified xsi:type="dcterms:W3CDTF">2023-04-26T11:28:00Z</dcterms:modified>
</cp:coreProperties>
</file>