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Indicação nº </w:t>
      </w:r>
      <w:r>
        <w:rPr>
          <w:rFonts w:cs="Arial" w:ascii="Arial" w:hAnsi="Arial"/>
          <w:b/>
          <w:sz w:val="24"/>
          <w:szCs w:val="24"/>
        </w:rPr>
        <w:t>418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4"/>
          <w:szCs w:val="24"/>
        </w:rPr>
        <w:t>Senhor Presidente,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114" w:after="114"/>
        <w:jc w:val="both"/>
        <w:rPr/>
      </w:pPr>
      <w:r>
        <w:rPr>
          <w:rFonts w:cs="Arial" w:ascii="Arial" w:hAnsi="Arial"/>
          <w:sz w:val="24"/>
          <w:szCs w:val="24"/>
        </w:rPr>
        <w:tab/>
        <w:tab/>
        <w:t>Apresento a V.Exa., nos termos do art. 225 do Regimento Interno, a presente Indicação, solicitando ao Excelentíssimo Senhor Prefeito que seja notificado ao proprietário, para que seja realizado o serviço de roçada na Rua Tomiko Kondo ao lado do nº 120  no Bairro Jardim caiçara 2.</w:t>
      </w:r>
    </w:p>
    <w:p>
      <w:pPr>
        <w:pStyle w:val="Normal"/>
        <w:spacing w:lineRule="auto" w:line="360" w:before="114" w:after="114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114" w:after="114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spacing w:lineRule="auto" w:line="360" w:before="114" w:after="114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 w:before="114" w:after="114"/>
        <w:jc w:val="both"/>
        <w:rPr/>
      </w:pPr>
      <w:r>
        <w:rPr>
          <w:rFonts w:cs="Arial" w:ascii="Arial" w:hAnsi="Arial"/>
          <w:b/>
          <w:sz w:val="24"/>
          <w:szCs w:val="24"/>
        </w:rPr>
        <w:tab/>
      </w:r>
      <w:r>
        <w:rPr>
          <w:rFonts w:cs="Arial" w:ascii="Arial" w:hAnsi="Arial"/>
          <w:b w:val="false"/>
          <w:bCs w:val="false"/>
          <w:sz w:val="24"/>
          <w:szCs w:val="24"/>
        </w:rPr>
        <w:t>Em virtude de que munícipes procuraram este Vereador cobrando o serviço de roçada, pois há muito mato, no qual tem se tornado um criadouro de insetos e animais peçonhentos</w:t>
      </w:r>
      <w:r>
        <w:rPr>
          <w:rFonts w:cs="Arial" w:ascii="Arial" w:hAnsi="Arial"/>
          <w:b/>
          <w:bCs/>
          <w:sz w:val="24"/>
          <w:szCs w:val="24"/>
        </w:rPr>
        <w:t>,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essa situação tem trazido insegurança  e riscos aos moradores.</w:t>
      </w:r>
    </w:p>
    <w:p>
      <w:pPr>
        <w:pStyle w:val="Normal"/>
        <w:spacing w:lineRule="auto" w:line="360" w:before="114" w:after="114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4"/>
          <w:szCs w:val="24"/>
        </w:rPr>
        <w:t>Plenário “Vereador Daniel das Neves”,27 de março  de 2023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Irineu Roberto da Silva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sz w:val="24"/>
          <w:szCs w:val="24"/>
        </w:rPr>
        <w:t>Vereador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b/>
          <w:sz w:val="24"/>
          <w:szCs w:val="24"/>
        </w:rPr>
        <w:t xml:space="preserve"> </w:t>
      </w:r>
    </w:p>
    <w:sectPr>
      <w:headerReference w:type="default" r:id="rId2"/>
      <w:type w:val="nextPage"/>
      <w:pgSz w:w="11906" w:h="16838"/>
      <w:pgMar w:left="1134" w:right="1134" w:gutter="0" w:header="425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left="1560" w:hanging="0"/>
      <w:jc w:val="center"/>
      <w:outlineLvl w:val="1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1" name="Brasao_registr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_registro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24" r="-25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Georgia"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2"/>
      <w:rPr>
        <w:rFonts w:ascii="Georgia" w:hAnsi="Georgia" w:cs="Georgia"/>
        <w:b/>
        <w:bCs/>
        <w:caps/>
      </w:rPr>
    </w:pPr>
    <w:r>
      <w:rPr>
        <w:rFonts w:cs="Georgia" w:ascii="Georgia" w:hAnsi="Georgia"/>
        <w:b/>
        <w:bCs/>
        <w:caps/>
      </w:rPr>
      <w:t>“</w:t>
    </w:r>
    <w:r>
      <w:rPr>
        <w:rFonts w:cs="Georgia"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cs="Georgia"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left="1560" w:hanging="0"/>
      <w:jc w:val="center"/>
      <w:outlineLvl w:val="3"/>
      <w:rPr>
        <w:rFonts w:ascii="Georgia" w:hAnsi="Georgia" w:cs="Georgia"/>
        <w:iCs/>
        <w:sz w:val="18"/>
      </w:rPr>
    </w:pPr>
    <w:r>
      <w:rPr>
        <w:rFonts w:eastAsia="Georgia" w:cs="Georgia" w:ascii="Georgia" w:hAnsi="Georgia"/>
        <w:iCs/>
        <w:sz w:val="18"/>
      </w:rPr>
      <w:t xml:space="preserve"> </w:t>
    </w:r>
    <w:r>
      <w:rPr>
        <w:rFonts w:cs="Georgia" w:ascii="Georgia" w:hAnsi="Georgia"/>
        <w:iCs/>
        <w:sz w:val="18"/>
      </w:rPr>
      <w:t>TEL / FAX  ( 013 )  3828-1100</w:t>
    </w:r>
  </w:p>
  <w:p>
    <w:pPr>
      <w:pStyle w:val="Normal"/>
      <w:ind w:left="1560" w:hanging="0"/>
      <w:jc w:val="center"/>
      <w:rPr>
        <w:rFonts w:ascii="Georgia" w:hAnsi="Georgia" w:cs="Georgia"/>
        <w:iCs/>
        <w:sz w:val="18"/>
        <w:lang w:val="de-DE"/>
      </w:rPr>
    </w:pPr>
    <w:hyperlink r:id="rId2">
      <w:r>
        <w:rPr>
          <w:rStyle w:val="LinkdaInternet"/>
          <w:rFonts w:cs="Georgia" w:ascii="Georgia" w:hAnsi="Georgia"/>
          <w:iCs/>
          <w:sz w:val="18"/>
          <w:lang w:val="de-DE"/>
        </w:rPr>
        <w:t>www.registro.sp.leg.br</w:t>
      </w:r>
    </w:hyperlink>
  </w:p>
  <w:p>
    <w:pPr>
      <w:pStyle w:val="Cabealho"/>
      <w:rPr>
        <w:rFonts w:ascii="Georgia" w:hAnsi="Georgia" w:cs="Georgia"/>
        <w:iCs/>
        <w:sz w:val="24"/>
        <w:szCs w:val="24"/>
        <w:lang w:val="de-DE"/>
      </w:rPr>
    </w:pPr>
    <w:r>
      <w:rPr>
        <w:rFonts w:cs="Georgia" w:ascii="Georgia" w:hAnsi="Georgia"/>
        <w:iCs/>
        <w:sz w:val="24"/>
        <w:szCs w:val="24"/>
        <w:lang w:val="de-DE"/>
      </w:rPr>
    </w:r>
  </w:p>
  <w:p>
    <w:pPr>
      <w:pStyle w:val="Cabealho"/>
      <w:rPr>
        <w:sz w:val="24"/>
        <w:szCs w:val="24"/>
      </w:rPr>
    </w:pPr>
    <w:r>
      <w:rPr>
        <w:sz w:val="24"/>
        <w:szCs w:val="24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FF"/>
      <w:u w:val="single"/>
    </w:rPr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tulo2Char">
    <w:name w:val="Título 2 Char"/>
    <w:qFormat/>
    <w:rPr>
      <w:caps/>
      <w:sz w:val="48"/>
    </w:rPr>
  </w:style>
  <w:style w:type="character" w:styleId="Ttulo3Char">
    <w:name w:val="Título 3 Char"/>
    <w:qFormat/>
    <w:rPr>
      <w:b/>
      <w:bCs/>
      <w:caps/>
      <w:sz w:val="28"/>
    </w:rPr>
  </w:style>
  <w:style w:type="character" w:styleId="Ttulo4Char">
    <w:name w:val="Título 4 Char"/>
    <w:qFormat/>
    <w:rPr>
      <w:i/>
      <w:iCs/>
    </w:rPr>
  </w:style>
  <w:style w:type="character" w:styleId="Nfaseforte">
    <w:name w:val="Strong"/>
    <w:qFormat/>
    <w:rPr>
      <w:b/>
      <w:bCs/>
    </w:rPr>
  </w:style>
  <w:style w:type="character" w:styleId="CorpodetextoChar">
    <w:name w:val="Corpo de texto Char"/>
    <w:qFormat/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uppressAutoHyphens w:val="true"/>
      <w:overflowPunct w:val="true"/>
      <w:spacing w:lineRule="auto" w:line="276" w:before="0" w:after="140"/>
    </w:pPr>
    <w:rPr>
      <w:rFonts w:ascii="Liberation Serif;Times New Roman" w:hAnsi="Liberation Serif;Times New Roman" w:eastAsia="NSimSun" w:cs="Lucida Sans"/>
      <w:kern w:val="2"/>
      <w:sz w:val="24"/>
      <w:szCs w:val="24"/>
      <w:lang w:eastAsia="zh-CN" w:bidi="hi-I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hanging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pPr/>
    <w:rPr>
      <w:rFonts w:ascii="Arial" w:hAnsi="Arial"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amararegistro.sp.gov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32</TotalTime>
  <Application>LibreOffice/7.5.0.3$Windows_X86_64 LibreOffice_project/c21113d003cd3efa8c53188764377a8272d9d6de</Application>
  <AppVersion>15.0000</AppVersion>
  <Pages>1</Pages>
  <Words>133</Words>
  <Characters>709</Characters>
  <CharactersWithSpaces>841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2023-02-27T09:26:00Z</dcterms:created>
  <dc:creator>CAMARA MUNICIPAL</dc:creator>
  <dc:description/>
  <cp:keywords> </cp:keywords>
  <dc:language>pt-BR</dc:language>
  <cp:lastModifiedBy/>
  <cp:lastPrinted>2010-04-29T15:32:00Z</cp:lastPrinted>
  <dcterms:modified xsi:type="dcterms:W3CDTF">2023-03-30T08:33:11Z</dcterms:modified>
  <cp:revision>12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